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DC" w:rsidRPr="00EF79C5" w:rsidRDefault="00CA38DC" w:rsidP="00CA38DC">
      <w:pPr>
        <w:pBdr>
          <w:bottom w:val="single" w:sz="12" w:space="1" w:color="000000"/>
        </w:pBdr>
        <w:jc w:val="both"/>
        <w:rPr>
          <w:rFonts w:ascii="Tahoma" w:hAnsi="Tahoma" w:cs="Tahoma"/>
          <w:b/>
          <w:sz w:val="22"/>
          <w:szCs w:val="22"/>
        </w:rPr>
      </w:pPr>
      <w:r w:rsidRPr="00EF79C5">
        <w:rPr>
          <w:rFonts w:ascii="Tahoma" w:hAnsi="Tahoma" w:cs="Tahoma"/>
          <w:b/>
          <w:sz w:val="20"/>
        </w:rPr>
        <w:t xml:space="preserve">Selezione pubblica per titoli per </w:t>
      </w:r>
      <w:r w:rsidRPr="00EF79C5">
        <w:rPr>
          <w:rFonts w:cs="Courier New"/>
          <w:b/>
          <w:sz w:val="22"/>
          <w:szCs w:val="22"/>
        </w:rPr>
        <w:t>l’affidamento in gestione provvisoria della sede farmaceutica di Monteleone di Spoleto</w:t>
      </w:r>
    </w:p>
    <w:p w:rsidR="00CA38DC" w:rsidRDefault="00CA38DC"/>
    <w:p w:rsidR="00CA38DC" w:rsidRDefault="00CA38DC"/>
    <w:p w:rsidR="00CA38DC" w:rsidRDefault="00CA38DC">
      <w:bookmarkStart w:id="0" w:name="_GoBack"/>
      <w:bookmarkEnd w:id="0"/>
    </w:p>
    <w:p w:rsidR="00CA38DC" w:rsidRDefault="00CA38DC" w:rsidP="00CA38DC">
      <w:pPr>
        <w:jc w:val="both"/>
        <w:rPr>
          <w:rFonts w:ascii="Tahoma" w:hAnsi="Tahoma" w:cs="Tahoma"/>
          <w:b/>
          <w:sz w:val="20"/>
        </w:rPr>
      </w:pPr>
      <w:r w:rsidRPr="00C832B9">
        <w:rPr>
          <w:rFonts w:ascii="Tahoma" w:hAnsi="Tahoma" w:cs="Tahoma"/>
          <w:b/>
          <w:sz w:val="20"/>
        </w:rPr>
        <w:t xml:space="preserve">La Commissione preso atto delle risultanze dei punteggi, approva la seguente graduatoria </w:t>
      </w:r>
      <w:r>
        <w:rPr>
          <w:rFonts w:ascii="Tahoma" w:hAnsi="Tahoma" w:cs="Tahoma"/>
          <w:b/>
          <w:sz w:val="20"/>
        </w:rPr>
        <w:t>di merito</w:t>
      </w:r>
      <w:r w:rsidRPr="00C832B9">
        <w:rPr>
          <w:rFonts w:ascii="Tahoma" w:hAnsi="Tahoma" w:cs="Tahoma"/>
          <w:b/>
          <w:sz w:val="20"/>
        </w:rPr>
        <w:t xml:space="preserve">:   </w:t>
      </w:r>
    </w:p>
    <w:p w:rsidR="00CA38DC" w:rsidRDefault="00CA38DC" w:rsidP="00CA38DC">
      <w:pPr>
        <w:jc w:val="both"/>
        <w:rPr>
          <w:rFonts w:ascii="Tahoma" w:hAnsi="Tahoma" w:cs="Tahoma"/>
          <w:b/>
          <w:sz w:val="20"/>
        </w:rPr>
      </w:pPr>
    </w:p>
    <w:p w:rsidR="00CA38DC" w:rsidRPr="00C832B9" w:rsidRDefault="00CA38DC" w:rsidP="00CA38DC">
      <w:pPr>
        <w:jc w:val="both"/>
        <w:rPr>
          <w:rFonts w:ascii="Tahoma" w:hAnsi="Tahoma" w:cs="Tahoma"/>
          <w:b/>
          <w:sz w:val="20"/>
        </w:rPr>
      </w:pPr>
    </w:p>
    <w:p w:rsidR="00CA38DC" w:rsidRPr="00C832B9" w:rsidRDefault="00CA38DC" w:rsidP="00CA38DC">
      <w:pPr>
        <w:jc w:val="both"/>
        <w:rPr>
          <w:rFonts w:ascii="Tahoma" w:hAnsi="Tahoma" w:cs="Tahoma"/>
          <w:b/>
          <w:sz w:val="20"/>
        </w:rPr>
      </w:pPr>
    </w:p>
    <w:tbl>
      <w:tblPr>
        <w:tblW w:w="454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1134"/>
      </w:tblGrid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Pr="00414E84" w:rsidRDefault="00CA38DC" w:rsidP="00B56F5B">
            <w:pPr>
              <w:pStyle w:val="Titolo4"/>
              <w:jc w:val="left"/>
            </w:pPr>
            <w:r>
              <w:rPr>
                <w:rFonts w:ascii="Tahoma" w:hAnsi="Tahoma" w:cs="Tahoma"/>
              </w:rPr>
              <w:t>PUNTEGGIO</w:t>
            </w:r>
          </w:p>
          <w:p w:rsidR="00CA38DC" w:rsidRDefault="00CA38DC" w:rsidP="00B56F5B">
            <w:pPr>
              <w:pStyle w:val="Titolo4"/>
              <w:jc w:val="left"/>
            </w:pPr>
            <w:r>
              <w:rPr>
                <w:rFonts w:ascii="Tahoma" w:hAnsi="Tahoma" w:cs="Tahoma"/>
              </w:rPr>
              <w:t>TITOLI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GEMINIANI MARIA ASSUNTA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41,275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PATANIA FORTUNATO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37,713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SERRA CASSANO CARMINE ENRICO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31,126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TACCONI MARIA TERESA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30,3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OLIVA ANTONIO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24,181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COVIELLO LUIGI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11,063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GRECO ANNA TERESA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9,062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SCUTARI VERONICA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8,6</w:t>
            </w:r>
          </w:p>
        </w:tc>
      </w:tr>
      <w:tr w:rsidR="00CA38DC" w:rsidTr="00B56F5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MAURAMATI FABIO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DC" w:rsidRDefault="00CA38DC" w:rsidP="00B56F5B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7,813</w:t>
            </w:r>
          </w:p>
        </w:tc>
      </w:tr>
    </w:tbl>
    <w:p w:rsidR="00CA38DC" w:rsidRDefault="00CA38DC" w:rsidP="00CA38DC">
      <w:pPr>
        <w:jc w:val="both"/>
        <w:rPr>
          <w:rFonts w:ascii="Tahoma" w:hAnsi="Tahoma" w:cs="Tahoma"/>
          <w:sz w:val="20"/>
        </w:rPr>
      </w:pPr>
    </w:p>
    <w:p w:rsidR="00CA38DC" w:rsidRDefault="00CA38DC"/>
    <w:sectPr w:rsidR="00CA38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hAnsi="Tahoma" w:cs="Tahoma"/>
        <w:sz w:val="20"/>
        <w:szCs w:val="20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DC"/>
    <w:rsid w:val="00CA38DC"/>
    <w:rsid w:val="00E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3469"/>
  <w15:chartTrackingRefBased/>
  <w15:docId w15:val="{4500B6E1-83BE-4AAB-9832-86F25E55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38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A38DC"/>
    <w:pPr>
      <w:keepNext/>
      <w:numPr>
        <w:numId w:val="1"/>
      </w:numPr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CA38DC"/>
    <w:pPr>
      <w:keepNext/>
      <w:numPr>
        <w:ilvl w:val="1"/>
        <w:numId w:val="1"/>
      </w:numPr>
      <w:jc w:val="both"/>
      <w:outlineLvl w:val="1"/>
    </w:pPr>
    <w:rPr>
      <w:rFonts w:ascii="Courier New" w:hAnsi="Courier New" w:cs="Courier New"/>
      <w:i/>
      <w:iCs/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CA38DC"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CA38DC"/>
    <w:pPr>
      <w:keepNext/>
      <w:numPr>
        <w:ilvl w:val="3"/>
        <w:numId w:val="1"/>
      </w:numPr>
      <w:jc w:val="center"/>
      <w:outlineLvl w:val="3"/>
    </w:pPr>
    <w:rPr>
      <w:rFonts w:ascii="Courier New" w:hAnsi="Courier New" w:cs="Courier New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A38DC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CA38DC"/>
    <w:rPr>
      <w:rFonts w:ascii="Courier New" w:eastAsia="Times New Roman" w:hAnsi="Courier New" w:cs="Courier New"/>
      <w:i/>
      <w:iCs/>
      <w:sz w:val="20"/>
      <w:szCs w:val="24"/>
      <w:u w:val="single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CA38DC"/>
    <w:rPr>
      <w:rFonts w:ascii="Courier New" w:eastAsia="Times New Roman" w:hAnsi="Courier New" w:cs="Courier New"/>
      <w:b/>
      <w:bCs/>
      <w:sz w:val="28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CA38DC"/>
    <w:rPr>
      <w:rFonts w:ascii="Courier New" w:eastAsia="Times New Roman" w:hAnsi="Courier New" w:cs="Courier New"/>
      <w:b/>
      <w:bCs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Angelini</dc:creator>
  <cp:keywords/>
  <dc:description/>
  <cp:lastModifiedBy>Marisa Angelini</cp:lastModifiedBy>
  <cp:revision>1</cp:revision>
  <dcterms:created xsi:type="dcterms:W3CDTF">2018-05-09T14:51:00Z</dcterms:created>
  <dcterms:modified xsi:type="dcterms:W3CDTF">2018-05-09T15:10:00Z</dcterms:modified>
</cp:coreProperties>
</file>