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7EBE" w14:textId="5B73F193" w:rsidR="003C09C8" w:rsidRDefault="000168CB">
      <w:pPr>
        <w:pStyle w:val="Titolo"/>
        <w:spacing w:before="90" w:line="242" w:lineRule="auto"/>
        <w:ind w:right="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3F0AC82B" wp14:editId="075B7A6A">
                <wp:simplePos x="0" y="0"/>
                <wp:positionH relativeFrom="page">
                  <wp:posOffset>3149600</wp:posOffset>
                </wp:positionH>
                <wp:positionV relativeFrom="page">
                  <wp:posOffset>3848100</wp:posOffset>
                </wp:positionV>
                <wp:extent cx="6350" cy="65532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5320"/>
                        </a:xfrm>
                        <a:custGeom>
                          <a:avLst/>
                          <a:gdLst>
                            <a:gd name="T0" fmla="+- 0 4970 4960"/>
                            <a:gd name="T1" fmla="*/ T0 w 10"/>
                            <a:gd name="T2" fmla="+- 0 6568 6060"/>
                            <a:gd name="T3" fmla="*/ 6568 h 1032"/>
                            <a:gd name="T4" fmla="+- 0 4960 4960"/>
                            <a:gd name="T5" fmla="*/ T4 w 10"/>
                            <a:gd name="T6" fmla="+- 0 6568 6060"/>
                            <a:gd name="T7" fmla="*/ 6568 h 1032"/>
                            <a:gd name="T8" fmla="+- 0 4960 4960"/>
                            <a:gd name="T9" fmla="*/ T8 w 10"/>
                            <a:gd name="T10" fmla="+- 0 6578 6060"/>
                            <a:gd name="T11" fmla="*/ 6578 h 1032"/>
                            <a:gd name="T12" fmla="+- 0 4960 4960"/>
                            <a:gd name="T13" fmla="*/ T12 w 10"/>
                            <a:gd name="T14" fmla="+- 0 7092 6060"/>
                            <a:gd name="T15" fmla="*/ 7092 h 1032"/>
                            <a:gd name="T16" fmla="+- 0 4970 4960"/>
                            <a:gd name="T17" fmla="*/ T16 w 10"/>
                            <a:gd name="T18" fmla="+- 0 7092 6060"/>
                            <a:gd name="T19" fmla="*/ 7092 h 1032"/>
                            <a:gd name="T20" fmla="+- 0 4970 4960"/>
                            <a:gd name="T21" fmla="*/ T20 w 10"/>
                            <a:gd name="T22" fmla="+- 0 6578 6060"/>
                            <a:gd name="T23" fmla="*/ 6578 h 1032"/>
                            <a:gd name="T24" fmla="+- 0 4970 4960"/>
                            <a:gd name="T25" fmla="*/ T24 w 10"/>
                            <a:gd name="T26" fmla="+- 0 6568 6060"/>
                            <a:gd name="T27" fmla="*/ 6568 h 1032"/>
                            <a:gd name="T28" fmla="+- 0 4970 4960"/>
                            <a:gd name="T29" fmla="*/ T28 w 10"/>
                            <a:gd name="T30" fmla="+- 0 6060 6060"/>
                            <a:gd name="T31" fmla="*/ 6060 h 1032"/>
                            <a:gd name="T32" fmla="+- 0 4960 4960"/>
                            <a:gd name="T33" fmla="*/ T32 w 10"/>
                            <a:gd name="T34" fmla="+- 0 6060 6060"/>
                            <a:gd name="T35" fmla="*/ 6060 h 1032"/>
                            <a:gd name="T36" fmla="+- 0 4960 4960"/>
                            <a:gd name="T37" fmla="*/ T36 w 10"/>
                            <a:gd name="T38" fmla="+- 0 6568 6060"/>
                            <a:gd name="T39" fmla="*/ 6568 h 1032"/>
                            <a:gd name="T40" fmla="+- 0 4970 4960"/>
                            <a:gd name="T41" fmla="*/ T40 w 10"/>
                            <a:gd name="T42" fmla="+- 0 6568 6060"/>
                            <a:gd name="T43" fmla="*/ 6568 h 1032"/>
                            <a:gd name="T44" fmla="+- 0 4970 4960"/>
                            <a:gd name="T45" fmla="*/ T44 w 10"/>
                            <a:gd name="T46" fmla="+- 0 6060 6060"/>
                            <a:gd name="T47" fmla="*/ 6060 h 10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" h="1032">
                              <a:moveTo>
                                <a:pt x="10" y="508"/>
                              </a:moveTo>
                              <a:lnTo>
                                <a:pt x="0" y="508"/>
                              </a:lnTo>
                              <a:lnTo>
                                <a:pt x="0" y="518"/>
                              </a:lnTo>
                              <a:lnTo>
                                <a:pt x="0" y="1032"/>
                              </a:lnTo>
                              <a:lnTo>
                                <a:pt x="10" y="1032"/>
                              </a:lnTo>
                              <a:lnTo>
                                <a:pt x="10" y="518"/>
                              </a:lnTo>
                              <a:lnTo>
                                <a:pt x="10" y="50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10" y="508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50C74" id="AutoShape 4" o:spid="_x0000_s1026" style="position:absolute;margin-left:248pt;margin-top:303pt;width:.5pt;height:51.6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" path="m10,508l,508r,10l,1032r10,l10,518r,-10xm10,l,,,508r10,l10,xe" fillcolor="#000009" stroked="f">
                <v:path arrowok="t" o:connecttype="custom" o:connectlocs="6350,4170680;0,4170680;0,4177030;0,4503420;6350,4503420;6350,4177030;6350,4170680;6350,3848100;0,3848100;0,4170680;6350,4170680;6350,384810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1BADF676" wp14:editId="06EB0283">
                <wp:simplePos x="0" y="0"/>
                <wp:positionH relativeFrom="page">
                  <wp:posOffset>3149600</wp:posOffset>
                </wp:positionH>
                <wp:positionV relativeFrom="page">
                  <wp:posOffset>4838700</wp:posOffset>
                </wp:positionV>
                <wp:extent cx="6350" cy="4692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69265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62751" id="Rectangle 3" o:spid="_x0000_s1026" style="position:absolute;margin-left:248pt;margin-top:381pt;width:.5pt;height:36.9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" fillcolor="#000009" stroked="f">
                <w10:wrap anchorx="page" anchory="page"/>
              </v:rect>
            </w:pict>
          </mc:Fallback>
        </mc:AlternateContent>
      </w:r>
      <w:r w:rsidR="00000000">
        <w:rPr>
          <w:color w:val="000009"/>
          <w:w w:val="95"/>
        </w:rPr>
        <w:t>Consultazione</w:t>
      </w:r>
      <w:r w:rsidR="00000000">
        <w:rPr>
          <w:color w:val="000009"/>
          <w:spacing w:val="1"/>
          <w:w w:val="95"/>
        </w:rPr>
        <w:t xml:space="preserve"> </w:t>
      </w:r>
      <w:r w:rsidR="00000000">
        <w:rPr>
          <w:color w:val="000009"/>
          <w:w w:val="95"/>
        </w:rPr>
        <w:t>preventiva</w:t>
      </w:r>
      <w:r w:rsidR="00000000">
        <w:rPr>
          <w:color w:val="000009"/>
          <w:spacing w:val="1"/>
          <w:w w:val="95"/>
        </w:rPr>
        <w:t xml:space="preserve"> </w:t>
      </w:r>
      <w:r w:rsidR="00000000">
        <w:rPr>
          <w:color w:val="000009"/>
          <w:w w:val="95"/>
        </w:rPr>
        <w:t>per l’aggiornamento</w:t>
      </w:r>
      <w:r w:rsidR="00000000">
        <w:rPr>
          <w:color w:val="000009"/>
          <w:spacing w:val="2"/>
          <w:w w:val="95"/>
        </w:rPr>
        <w:t xml:space="preserve"> </w:t>
      </w:r>
      <w:r w:rsidR="00000000">
        <w:rPr>
          <w:color w:val="000009"/>
          <w:w w:val="95"/>
        </w:rPr>
        <w:t>della</w:t>
      </w:r>
      <w:r w:rsidR="00000000">
        <w:rPr>
          <w:color w:val="000009"/>
          <w:spacing w:val="-3"/>
          <w:w w:val="95"/>
        </w:rPr>
        <w:t xml:space="preserve"> </w:t>
      </w:r>
      <w:r w:rsidR="00000000">
        <w:rPr>
          <w:color w:val="000009"/>
          <w:w w:val="95"/>
        </w:rPr>
        <w:t>sezione</w:t>
      </w:r>
      <w:r w:rsidR="00000000">
        <w:rPr>
          <w:color w:val="000009"/>
          <w:spacing w:val="-3"/>
          <w:w w:val="95"/>
        </w:rPr>
        <w:t xml:space="preserve"> </w:t>
      </w:r>
      <w:r w:rsidR="00000000">
        <w:rPr>
          <w:color w:val="000009"/>
          <w:w w:val="95"/>
        </w:rPr>
        <w:t>"Rischi</w:t>
      </w:r>
      <w:r w:rsidR="00000000">
        <w:rPr>
          <w:color w:val="000009"/>
          <w:spacing w:val="4"/>
          <w:w w:val="95"/>
        </w:rPr>
        <w:t xml:space="preserve"> </w:t>
      </w:r>
      <w:r w:rsidR="00000000">
        <w:rPr>
          <w:color w:val="000009"/>
          <w:w w:val="95"/>
        </w:rPr>
        <w:t>corruttivi</w:t>
      </w:r>
      <w:r w:rsidR="00000000">
        <w:rPr>
          <w:color w:val="000009"/>
          <w:spacing w:val="-75"/>
          <w:w w:val="95"/>
        </w:rPr>
        <w:t xml:space="preserve"> </w:t>
      </w:r>
      <w:r w:rsidR="00000000">
        <w:rPr>
          <w:color w:val="000009"/>
          <w:w w:val="95"/>
        </w:rPr>
        <w:t>e</w:t>
      </w:r>
      <w:r w:rsidR="00000000">
        <w:rPr>
          <w:color w:val="000009"/>
          <w:spacing w:val="-6"/>
          <w:w w:val="95"/>
        </w:rPr>
        <w:t xml:space="preserve"> </w:t>
      </w:r>
      <w:r w:rsidR="00000000">
        <w:rPr>
          <w:color w:val="000009"/>
          <w:w w:val="95"/>
        </w:rPr>
        <w:t>trasparenza"</w:t>
      </w:r>
      <w:r w:rsidR="00000000">
        <w:rPr>
          <w:color w:val="000009"/>
          <w:spacing w:val="-1"/>
          <w:w w:val="95"/>
        </w:rPr>
        <w:t xml:space="preserve"> </w:t>
      </w:r>
      <w:r w:rsidR="00000000">
        <w:rPr>
          <w:color w:val="000009"/>
          <w:w w:val="95"/>
        </w:rPr>
        <w:t>del</w:t>
      </w:r>
      <w:r w:rsidR="00000000">
        <w:rPr>
          <w:color w:val="000009"/>
          <w:spacing w:val="-1"/>
          <w:w w:val="95"/>
        </w:rPr>
        <w:t xml:space="preserve"> </w:t>
      </w:r>
      <w:r w:rsidR="00000000">
        <w:rPr>
          <w:color w:val="000009"/>
          <w:w w:val="95"/>
        </w:rPr>
        <w:t>Piano</w:t>
      </w:r>
      <w:r w:rsidR="00000000">
        <w:rPr>
          <w:color w:val="000009"/>
          <w:spacing w:val="-2"/>
          <w:w w:val="95"/>
        </w:rPr>
        <w:t xml:space="preserve"> </w:t>
      </w:r>
      <w:r w:rsidR="00000000">
        <w:rPr>
          <w:color w:val="000009"/>
          <w:w w:val="95"/>
        </w:rPr>
        <w:t>Integrato</w:t>
      </w:r>
      <w:r w:rsidR="00000000">
        <w:rPr>
          <w:color w:val="000009"/>
          <w:spacing w:val="-1"/>
          <w:w w:val="95"/>
        </w:rPr>
        <w:t xml:space="preserve"> </w:t>
      </w:r>
      <w:r w:rsidR="00000000">
        <w:rPr>
          <w:color w:val="000009"/>
          <w:w w:val="95"/>
        </w:rPr>
        <w:t>di</w:t>
      </w:r>
      <w:r w:rsidR="00000000">
        <w:rPr>
          <w:color w:val="000009"/>
          <w:spacing w:val="-4"/>
          <w:w w:val="95"/>
        </w:rPr>
        <w:t xml:space="preserve"> </w:t>
      </w:r>
      <w:r w:rsidR="00000000">
        <w:rPr>
          <w:color w:val="000009"/>
          <w:w w:val="95"/>
        </w:rPr>
        <w:t>Attività</w:t>
      </w:r>
      <w:r w:rsidR="00000000">
        <w:rPr>
          <w:color w:val="000009"/>
          <w:spacing w:val="-3"/>
          <w:w w:val="95"/>
        </w:rPr>
        <w:t xml:space="preserve"> </w:t>
      </w:r>
      <w:r w:rsidR="00000000">
        <w:rPr>
          <w:color w:val="000009"/>
          <w:w w:val="95"/>
        </w:rPr>
        <w:t>e</w:t>
      </w:r>
      <w:r w:rsidR="00000000">
        <w:rPr>
          <w:color w:val="000009"/>
          <w:spacing w:val="-5"/>
          <w:w w:val="95"/>
        </w:rPr>
        <w:t xml:space="preserve"> </w:t>
      </w:r>
      <w:r w:rsidR="00000000">
        <w:rPr>
          <w:color w:val="000009"/>
          <w:w w:val="95"/>
        </w:rPr>
        <w:t>Organizzazione</w:t>
      </w:r>
      <w:r w:rsidR="00000000">
        <w:rPr>
          <w:color w:val="000009"/>
          <w:spacing w:val="-1"/>
          <w:w w:val="95"/>
        </w:rPr>
        <w:t xml:space="preserve"> </w:t>
      </w:r>
      <w:r w:rsidR="00000000">
        <w:rPr>
          <w:color w:val="000009"/>
          <w:w w:val="95"/>
        </w:rPr>
        <w:t>(PIAO)</w:t>
      </w:r>
    </w:p>
    <w:p w14:paraId="660ADA67" w14:textId="114496B3" w:rsidR="000168CB" w:rsidRDefault="00000000" w:rsidP="000168CB">
      <w:pPr>
        <w:pStyle w:val="Titolo"/>
        <w:rPr>
          <w:color w:val="000009"/>
          <w:spacing w:val="2"/>
          <w:w w:val="95"/>
        </w:rPr>
      </w:pPr>
      <w:r>
        <w:rPr>
          <w:color w:val="000009"/>
          <w:w w:val="95"/>
        </w:rPr>
        <w:t>2023-2025</w:t>
      </w:r>
      <w:r>
        <w:rPr>
          <w:color w:val="000009"/>
          <w:spacing w:val="-8"/>
          <w:w w:val="95"/>
        </w:rPr>
        <w:t xml:space="preserve"> </w:t>
      </w:r>
      <w:r w:rsidR="000168CB">
        <w:rPr>
          <w:color w:val="000009"/>
          <w:spacing w:val="-8"/>
          <w:w w:val="95"/>
        </w:rPr>
        <w:t>de</w:t>
      </w:r>
      <w:r>
        <w:rPr>
          <w:color w:val="000009"/>
          <w:w w:val="95"/>
        </w:rPr>
        <w:t>l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  <w:w w:val="95"/>
        </w:rPr>
        <w:t>Comune</w:t>
      </w:r>
      <w:r>
        <w:rPr>
          <w:color w:val="000009"/>
          <w:spacing w:val="-2"/>
          <w:w w:val="95"/>
        </w:rPr>
        <w:t xml:space="preserve"> </w:t>
      </w:r>
      <w:r>
        <w:rPr>
          <w:color w:val="000009"/>
          <w:w w:val="95"/>
        </w:rPr>
        <w:t>di</w:t>
      </w:r>
      <w:r>
        <w:rPr>
          <w:color w:val="000009"/>
          <w:spacing w:val="2"/>
          <w:w w:val="95"/>
        </w:rPr>
        <w:t xml:space="preserve"> </w:t>
      </w:r>
      <w:r w:rsidR="000168CB">
        <w:rPr>
          <w:color w:val="000009"/>
          <w:spacing w:val="2"/>
          <w:w w:val="95"/>
        </w:rPr>
        <w:t xml:space="preserve">Monteleone di Spoleto </w:t>
      </w:r>
    </w:p>
    <w:p w14:paraId="31B400FE" w14:textId="7F910862" w:rsidR="003C09C8" w:rsidRDefault="00000000" w:rsidP="000168CB">
      <w:pPr>
        <w:pStyle w:val="Titolo"/>
      </w:pPr>
      <w:r>
        <w:t>da</w:t>
      </w:r>
      <w:r>
        <w:rPr>
          <w:spacing w:val="-7"/>
        </w:rPr>
        <w:t xml:space="preserve"> </w:t>
      </w:r>
      <w:r>
        <w:t>trasmettere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Prevenzione</w:t>
      </w:r>
      <w:r>
        <w:rPr>
          <w:spacing w:val="-6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Corruzione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Trasparenza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Segretario</w:t>
      </w:r>
      <w:r>
        <w:rPr>
          <w:spacing w:val="-8"/>
        </w:rPr>
        <w:t xml:space="preserve"> </w:t>
      </w:r>
      <w:r w:rsidR="000168CB">
        <w:t>Comunale</w:t>
      </w:r>
      <w:r w:rsidR="000168CB">
        <w:rPr>
          <w:spacing w:val="-47"/>
        </w:rPr>
        <w:t xml:space="preserve"> </w:t>
      </w:r>
      <w:r w:rsidR="000168CB">
        <w:t>entro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il giorno</w:t>
      </w:r>
      <w:r>
        <w:rPr>
          <w:spacing w:val="-3"/>
        </w:rPr>
        <w:t xml:space="preserve"> </w:t>
      </w:r>
      <w:r w:rsidR="000168CB">
        <w:t>10/04</w:t>
      </w:r>
      <w:r>
        <w:t>/2023</w:t>
      </w:r>
    </w:p>
    <w:p w14:paraId="6196D19C" w14:textId="3B98EDBA" w:rsidR="003C09C8" w:rsidRDefault="00000000">
      <w:pPr>
        <w:pStyle w:val="Corpotesto"/>
        <w:spacing w:before="3"/>
        <w:ind w:left="272" w:right="89"/>
        <w:jc w:val="center"/>
      </w:pPr>
      <w:r>
        <w:t>-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posta</w:t>
      </w:r>
      <w:r>
        <w:rPr>
          <w:spacing w:val="-11"/>
        </w:rPr>
        <w:t xml:space="preserve"> </w:t>
      </w:r>
      <w:r>
        <w:t>elettronica</w:t>
      </w:r>
      <w:r>
        <w:rPr>
          <w:spacing w:val="-11"/>
        </w:rPr>
        <w:t xml:space="preserve"> </w:t>
      </w:r>
      <w:r>
        <w:t>all’indirizzo</w:t>
      </w:r>
      <w:r w:rsidR="000168CB">
        <w:t xml:space="preserve">: </w:t>
      </w:r>
      <w:r w:rsidR="000168CB" w:rsidRPr="000168CB">
        <w:t>segretario@comune.monteleonedispoleto.pg.it</w:t>
      </w:r>
      <w:r w:rsidR="000168CB">
        <w:t xml:space="preserve"> </w:t>
      </w:r>
    </w:p>
    <w:p w14:paraId="40DB8466" w14:textId="717D10C6" w:rsidR="003C09C8" w:rsidRDefault="00000000" w:rsidP="000168CB">
      <w:pPr>
        <w:pStyle w:val="Corpotesto"/>
        <w:spacing w:before="1"/>
        <w:ind w:left="758"/>
        <w:jc w:val="center"/>
      </w:pPr>
      <w:r>
        <w:t>-</w:t>
      </w:r>
      <w:r>
        <w:rPr>
          <w:spacing w:val="-8"/>
        </w:rPr>
        <w:t xml:space="preserve"> </w:t>
      </w:r>
      <w:r w:rsidR="000168CB">
        <w:rPr>
          <w:spacing w:val="-8"/>
        </w:rPr>
        <w:t xml:space="preserve">per </w:t>
      </w:r>
      <w:r>
        <w:t>PEC:</w:t>
      </w:r>
      <w:r>
        <w:rPr>
          <w:spacing w:val="-8"/>
        </w:rPr>
        <w:t xml:space="preserve"> </w:t>
      </w:r>
      <w:r w:rsidR="000168CB" w:rsidRPr="000168CB">
        <w:rPr>
          <w:spacing w:val="-8"/>
        </w:rPr>
        <w:t>comune.monteleonedispoleto@postacert.umbria.it</w:t>
      </w:r>
    </w:p>
    <w:p w14:paraId="40730403" w14:textId="77777777" w:rsidR="003C09C8" w:rsidRDefault="003C09C8">
      <w:pPr>
        <w:pStyle w:val="Corpotesto"/>
        <w:rPr>
          <w:sz w:val="20"/>
        </w:rPr>
      </w:pPr>
    </w:p>
    <w:p w14:paraId="176DC175" w14:textId="77777777" w:rsidR="003C09C8" w:rsidRDefault="003C09C8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463"/>
      </w:tblGrid>
      <w:tr w:rsidR="003C09C8" w14:paraId="5DEFA2F9" w14:textId="77777777">
        <w:trPr>
          <w:trHeight w:val="587"/>
        </w:trPr>
        <w:tc>
          <w:tcPr>
            <w:tcW w:w="10463" w:type="dxa"/>
            <w:tcBorders>
              <w:top w:val="nil"/>
              <w:left w:val="nil"/>
              <w:right w:val="nil"/>
            </w:tcBorders>
          </w:tcPr>
          <w:p w14:paraId="68A35B3A" w14:textId="77777777" w:rsidR="003C09C8" w:rsidRDefault="00000000">
            <w:pPr>
              <w:pStyle w:val="TableParagraph"/>
              <w:spacing w:before="2"/>
              <w:rPr>
                <w:rFonts w:ascii="Tahoma"/>
                <w:b/>
              </w:rPr>
            </w:pPr>
            <w:r>
              <w:rPr>
                <w:rFonts w:ascii="Tahoma"/>
                <w:b/>
                <w:color w:val="000009"/>
                <w:w w:val="80"/>
              </w:rPr>
              <w:t>DATI</w:t>
            </w:r>
            <w:r>
              <w:rPr>
                <w:rFonts w:ascii="Tahoma"/>
                <w:b/>
                <w:color w:val="000009"/>
                <w:spacing w:val="27"/>
                <w:w w:val="80"/>
              </w:rPr>
              <w:t xml:space="preserve"> </w:t>
            </w:r>
            <w:r>
              <w:rPr>
                <w:rFonts w:ascii="Tahoma"/>
                <w:b/>
                <w:color w:val="000009"/>
                <w:w w:val="80"/>
              </w:rPr>
              <w:t>IDENTIFICATIVI</w:t>
            </w:r>
            <w:r>
              <w:rPr>
                <w:rFonts w:ascii="Tahoma"/>
                <w:b/>
                <w:color w:val="000009"/>
                <w:spacing w:val="27"/>
                <w:w w:val="80"/>
              </w:rPr>
              <w:t xml:space="preserve"> </w:t>
            </w:r>
            <w:r>
              <w:rPr>
                <w:rFonts w:ascii="Tahoma"/>
                <w:b/>
                <w:color w:val="000009"/>
                <w:w w:val="80"/>
              </w:rPr>
              <w:t>(*)</w:t>
            </w:r>
          </w:p>
        </w:tc>
      </w:tr>
      <w:tr w:rsidR="003C09C8" w14:paraId="7CB47695" w14:textId="77777777">
        <w:trPr>
          <w:trHeight w:val="508"/>
        </w:trPr>
        <w:tc>
          <w:tcPr>
            <w:tcW w:w="10463" w:type="dxa"/>
            <w:tcBorders>
              <w:left w:val="nil"/>
            </w:tcBorders>
          </w:tcPr>
          <w:p w14:paraId="4D4C21AB" w14:textId="77777777" w:rsidR="003C09C8" w:rsidRDefault="00000000">
            <w:pPr>
              <w:pStyle w:val="TableParagraph"/>
              <w:spacing w:before="23"/>
              <w:rPr>
                <w:rFonts w:ascii="Verdana"/>
              </w:rPr>
            </w:pPr>
            <w:r>
              <w:rPr>
                <w:rFonts w:ascii="Verdana"/>
                <w:color w:val="000009"/>
              </w:rPr>
              <w:t>Cognome</w:t>
            </w:r>
            <w:r>
              <w:rPr>
                <w:rFonts w:ascii="Verdana"/>
                <w:color w:val="000009"/>
                <w:spacing w:val="-9"/>
              </w:rPr>
              <w:t xml:space="preserve"> </w:t>
            </w:r>
            <w:r>
              <w:rPr>
                <w:rFonts w:ascii="Verdana"/>
                <w:color w:val="000009"/>
              </w:rPr>
              <w:t>e</w:t>
            </w:r>
            <w:r>
              <w:rPr>
                <w:rFonts w:ascii="Verdana"/>
                <w:color w:val="000009"/>
                <w:spacing w:val="-2"/>
              </w:rPr>
              <w:t xml:space="preserve"> </w:t>
            </w:r>
            <w:r>
              <w:rPr>
                <w:rFonts w:ascii="Verdana"/>
                <w:color w:val="000009"/>
              </w:rPr>
              <w:t>nome:</w:t>
            </w:r>
          </w:p>
        </w:tc>
      </w:tr>
      <w:tr w:rsidR="003C09C8" w14:paraId="638380A4" w14:textId="77777777">
        <w:trPr>
          <w:trHeight w:val="513"/>
        </w:trPr>
        <w:tc>
          <w:tcPr>
            <w:tcW w:w="10463" w:type="dxa"/>
            <w:tcBorders>
              <w:left w:val="nil"/>
            </w:tcBorders>
          </w:tcPr>
          <w:p w14:paraId="32362DB0" w14:textId="77777777" w:rsidR="003C09C8" w:rsidRDefault="003C09C8">
            <w:pPr>
              <w:pStyle w:val="TableParagraph"/>
              <w:ind w:left="0"/>
              <w:rPr>
                <w:sz w:val="18"/>
              </w:rPr>
            </w:pPr>
          </w:p>
        </w:tc>
      </w:tr>
      <w:tr w:rsidR="003C09C8" w14:paraId="42689C94" w14:textId="77777777">
        <w:trPr>
          <w:trHeight w:val="508"/>
        </w:trPr>
        <w:tc>
          <w:tcPr>
            <w:tcW w:w="10463" w:type="dxa"/>
            <w:tcBorders>
              <w:left w:val="nil"/>
              <w:right w:val="nil"/>
            </w:tcBorders>
          </w:tcPr>
          <w:p w14:paraId="46EB0D43" w14:textId="77777777" w:rsidR="003C09C8" w:rsidRDefault="003C09C8">
            <w:pPr>
              <w:pStyle w:val="TableParagraph"/>
              <w:ind w:left="0"/>
              <w:rPr>
                <w:sz w:val="18"/>
              </w:rPr>
            </w:pPr>
          </w:p>
        </w:tc>
      </w:tr>
      <w:tr w:rsidR="003C09C8" w14:paraId="6F219CDD" w14:textId="77777777">
        <w:trPr>
          <w:trHeight w:val="508"/>
        </w:trPr>
        <w:tc>
          <w:tcPr>
            <w:tcW w:w="10463" w:type="dxa"/>
            <w:tcBorders>
              <w:left w:val="nil"/>
            </w:tcBorders>
          </w:tcPr>
          <w:p w14:paraId="424BC06B" w14:textId="77777777" w:rsidR="003C09C8" w:rsidRDefault="00000000">
            <w:pPr>
              <w:pStyle w:val="TableParagraph"/>
              <w:spacing w:before="23"/>
              <w:rPr>
                <w:rFonts w:ascii="Verdana"/>
              </w:rPr>
            </w:pPr>
            <w:r>
              <w:rPr>
                <w:rFonts w:ascii="Verdana"/>
                <w:color w:val="000009"/>
              </w:rPr>
              <w:t>Ente/associazioni/organizzazione:</w:t>
            </w:r>
          </w:p>
        </w:tc>
      </w:tr>
      <w:tr w:rsidR="003C09C8" w14:paraId="46B3684D" w14:textId="77777777">
        <w:trPr>
          <w:trHeight w:val="513"/>
        </w:trPr>
        <w:tc>
          <w:tcPr>
            <w:tcW w:w="10463" w:type="dxa"/>
            <w:tcBorders>
              <w:left w:val="nil"/>
            </w:tcBorders>
          </w:tcPr>
          <w:p w14:paraId="778BBBE0" w14:textId="77777777" w:rsidR="003C09C8" w:rsidRDefault="00000000">
            <w:pPr>
              <w:pStyle w:val="TableParagraph"/>
              <w:spacing w:before="28"/>
              <w:rPr>
                <w:rFonts w:ascii="Verdana"/>
              </w:rPr>
            </w:pPr>
            <w:r>
              <w:rPr>
                <w:rFonts w:ascii="Verdana"/>
                <w:color w:val="000009"/>
              </w:rPr>
              <w:t>Sede:</w:t>
            </w:r>
          </w:p>
        </w:tc>
      </w:tr>
      <w:tr w:rsidR="003C09C8" w14:paraId="2002A060" w14:textId="77777777">
        <w:trPr>
          <w:trHeight w:val="508"/>
        </w:trPr>
        <w:tc>
          <w:tcPr>
            <w:tcW w:w="10463" w:type="dxa"/>
            <w:tcBorders>
              <w:left w:val="nil"/>
              <w:right w:val="nil"/>
            </w:tcBorders>
          </w:tcPr>
          <w:p w14:paraId="6BB52969" w14:textId="77777777" w:rsidR="003C09C8" w:rsidRDefault="003C09C8">
            <w:pPr>
              <w:pStyle w:val="TableParagraph"/>
              <w:ind w:left="0"/>
              <w:rPr>
                <w:sz w:val="18"/>
              </w:rPr>
            </w:pPr>
          </w:p>
        </w:tc>
      </w:tr>
      <w:tr w:rsidR="003C09C8" w14:paraId="5E4FAB7B" w14:textId="77777777">
        <w:trPr>
          <w:trHeight w:val="738"/>
        </w:trPr>
        <w:tc>
          <w:tcPr>
            <w:tcW w:w="10463" w:type="dxa"/>
            <w:tcBorders>
              <w:left w:val="nil"/>
            </w:tcBorders>
          </w:tcPr>
          <w:p w14:paraId="1FCF46D6" w14:textId="77777777" w:rsidR="003C09C8" w:rsidRDefault="00000000">
            <w:pPr>
              <w:pStyle w:val="TableParagraph"/>
              <w:spacing w:before="4"/>
              <w:rPr>
                <w:rFonts w:ascii="Verdana"/>
              </w:rPr>
            </w:pPr>
            <w:r>
              <w:rPr>
                <w:rFonts w:ascii="Verdana"/>
                <w:color w:val="000009"/>
                <w:w w:val="95"/>
              </w:rPr>
              <w:t>Specificare</w:t>
            </w:r>
            <w:r>
              <w:rPr>
                <w:rFonts w:ascii="Verdana"/>
                <w:color w:val="000009"/>
                <w:spacing w:val="1"/>
                <w:w w:val="95"/>
              </w:rPr>
              <w:t xml:space="preserve"> </w:t>
            </w:r>
            <w:r>
              <w:rPr>
                <w:rFonts w:ascii="Verdana"/>
                <w:color w:val="000009"/>
                <w:w w:val="95"/>
              </w:rPr>
              <w:t>il</w:t>
            </w:r>
            <w:r>
              <w:rPr>
                <w:rFonts w:ascii="Verdana"/>
                <w:color w:val="000009"/>
                <w:spacing w:val="5"/>
                <w:w w:val="95"/>
              </w:rPr>
              <w:t xml:space="preserve"> </w:t>
            </w:r>
            <w:r>
              <w:rPr>
                <w:rFonts w:ascii="Verdana"/>
                <w:color w:val="000009"/>
                <w:w w:val="95"/>
              </w:rPr>
              <w:t>ruolo</w:t>
            </w:r>
            <w:r>
              <w:rPr>
                <w:rFonts w:ascii="Verdana"/>
                <w:color w:val="000009"/>
                <w:spacing w:val="-1"/>
                <w:w w:val="95"/>
              </w:rPr>
              <w:t xml:space="preserve"> </w:t>
            </w:r>
            <w:r>
              <w:rPr>
                <w:rFonts w:ascii="Verdana"/>
                <w:color w:val="000009"/>
                <w:w w:val="95"/>
              </w:rPr>
              <w:t>ricoperto</w:t>
            </w:r>
          </w:p>
          <w:p w14:paraId="6DDD4FEA" w14:textId="77777777" w:rsidR="003C09C8" w:rsidRDefault="00000000">
            <w:pPr>
              <w:pStyle w:val="TableParagraph"/>
              <w:spacing w:before="1"/>
              <w:rPr>
                <w:rFonts w:ascii="Verdana" w:hAnsi="Verdana"/>
              </w:rPr>
            </w:pPr>
            <w:r>
              <w:rPr>
                <w:rFonts w:ascii="Verdana" w:hAnsi="Verdana"/>
                <w:color w:val="000009"/>
              </w:rPr>
              <w:t>nell’ente/associazione/organizzazione</w:t>
            </w:r>
          </w:p>
        </w:tc>
      </w:tr>
      <w:tr w:rsidR="003C09C8" w14:paraId="611BE937" w14:textId="77777777">
        <w:trPr>
          <w:trHeight w:val="1180"/>
        </w:trPr>
        <w:tc>
          <w:tcPr>
            <w:tcW w:w="10463" w:type="dxa"/>
            <w:tcBorders>
              <w:left w:val="nil"/>
              <w:right w:val="nil"/>
            </w:tcBorders>
          </w:tcPr>
          <w:p w14:paraId="3172880B" w14:textId="77777777" w:rsidR="003C09C8" w:rsidRDefault="003C09C8">
            <w:pPr>
              <w:pStyle w:val="TableParagraph"/>
              <w:ind w:left="0"/>
              <w:rPr>
                <w:rFonts w:ascii="Calibri"/>
              </w:rPr>
            </w:pPr>
          </w:p>
          <w:p w14:paraId="11D9D93A" w14:textId="77777777" w:rsidR="003C09C8" w:rsidRDefault="003C09C8">
            <w:pPr>
              <w:pStyle w:val="TableParagraph"/>
              <w:spacing w:before="5"/>
              <w:ind w:left="0"/>
              <w:rPr>
                <w:rFonts w:ascii="Calibri"/>
                <w:sz w:val="26"/>
              </w:rPr>
            </w:pPr>
          </w:p>
          <w:p w14:paraId="6D6F47A1" w14:textId="77777777" w:rsidR="003C09C8" w:rsidRDefault="00000000">
            <w:pPr>
              <w:pStyle w:val="TableParagraph"/>
              <w:rPr>
                <w:rFonts w:ascii="Verdana"/>
                <w:i/>
                <w:sz w:val="18"/>
              </w:rPr>
            </w:pPr>
            <w:r>
              <w:rPr>
                <w:rFonts w:ascii="Verdana"/>
                <w:color w:val="000009"/>
                <w:spacing w:val="-1"/>
                <w:sz w:val="18"/>
              </w:rPr>
              <w:t>(*)</w:t>
            </w:r>
            <w:r>
              <w:rPr>
                <w:rFonts w:ascii="Verdana"/>
                <w:color w:val="000009"/>
                <w:spacing w:val="-16"/>
                <w:sz w:val="18"/>
              </w:rPr>
              <w:t xml:space="preserve"> </w:t>
            </w:r>
            <w:r>
              <w:rPr>
                <w:rFonts w:ascii="Verdana"/>
                <w:i/>
                <w:color w:val="000009"/>
                <w:spacing w:val="-1"/>
                <w:sz w:val="18"/>
              </w:rPr>
              <w:t>campi</w:t>
            </w:r>
            <w:r>
              <w:rPr>
                <w:rFonts w:ascii="Verdana"/>
                <w:i/>
                <w:color w:val="000009"/>
                <w:spacing w:val="-14"/>
                <w:sz w:val="18"/>
              </w:rPr>
              <w:t xml:space="preserve"> </w:t>
            </w:r>
            <w:r>
              <w:rPr>
                <w:rFonts w:ascii="Verdana"/>
                <w:i/>
                <w:color w:val="000009"/>
                <w:spacing w:val="-1"/>
                <w:sz w:val="18"/>
              </w:rPr>
              <w:t>da</w:t>
            </w:r>
            <w:r>
              <w:rPr>
                <w:rFonts w:ascii="Verdana"/>
                <w:i/>
                <w:color w:val="000009"/>
                <w:spacing w:val="-21"/>
                <w:sz w:val="18"/>
              </w:rPr>
              <w:t xml:space="preserve"> </w:t>
            </w:r>
            <w:r>
              <w:rPr>
                <w:rFonts w:ascii="Verdana"/>
                <w:i/>
                <w:color w:val="000009"/>
                <w:sz w:val="18"/>
              </w:rPr>
              <w:t>compilare</w:t>
            </w:r>
            <w:r>
              <w:rPr>
                <w:rFonts w:ascii="Verdana"/>
                <w:i/>
                <w:color w:val="000009"/>
                <w:spacing w:val="-15"/>
                <w:sz w:val="18"/>
              </w:rPr>
              <w:t xml:space="preserve"> </w:t>
            </w:r>
            <w:r>
              <w:rPr>
                <w:rFonts w:ascii="Verdana"/>
                <w:i/>
                <w:color w:val="000009"/>
                <w:sz w:val="18"/>
              </w:rPr>
              <w:t>obbligatoriamente</w:t>
            </w:r>
          </w:p>
        </w:tc>
      </w:tr>
      <w:tr w:rsidR="003C09C8" w14:paraId="48C36132" w14:textId="77777777">
        <w:trPr>
          <w:trHeight w:val="590"/>
        </w:trPr>
        <w:tc>
          <w:tcPr>
            <w:tcW w:w="10463" w:type="dxa"/>
            <w:tcBorders>
              <w:left w:val="nil"/>
              <w:right w:val="nil"/>
            </w:tcBorders>
          </w:tcPr>
          <w:p w14:paraId="06CEDB65" w14:textId="77777777" w:rsidR="003C09C8" w:rsidRDefault="00000000">
            <w:pPr>
              <w:pStyle w:val="TableParagraph"/>
              <w:spacing w:before="5"/>
              <w:rPr>
                <w:rFonts w:ascii="Tahoma"/>
                <w:b/>
              </w:rPr>
            </w:pPr>
            <w:r>
              <w:rPr>
                <w:rFonts w:ascii="Tahoma"/>
                <w:b/>
                <w:color w:val="000009"/>
                <w:w w:val="90"/>
              </w:rPr>
              <w:t>OSSERVAZIONI E/O</w:t>
            </w:r>
            <w:r>
              <w:rPr>
                <w:rFonts w:ascii="Tahoma"/>
                <w:b/>
                <w:color w:val="000009"/>
                <w:spacing w:val="-3"/>
                <w:w w:val="90"/>
              </w:rPr>
              <w:t xml:space="preserve"> </w:t>
            </w:r>
            <w:r>
              <w:rPr>
                <w:rFonts w:ascii="Tahoma"/>
                <w:b/>
                <w:color w:val="000009"/>
                <w:w w:val="90"/>
              </w:rPr>
              <w:t>PROPOSTE</w:t>
            </w:r>
          </w:p>
        </w:tc>
      </w:tr>
      <w:tr w:rsidR="003C09C8" w14:paraId="3670CE6E" w14:textId="77777777">
        <w:trPr>
          <w:trHeight w:val="2702"/>
        </w:trPr>
        <w:tc>
          <w:tcPr>
            <w:tcW w:w="10463" w:type="dxa"/>
          </w:tcPr>
          <w:p w14:paraId="0A749B27" w14:textId="77777777" w:rsidR="003C09C8" w:rsidRDefault="003C09C8">
            <w:pPr>
              <w:pStyle w:val="TableParagraph"/>
              <w:ind w:left="0"/>
              <w:rPr>
                <w:sz w:val="18"/>
              </w:rPr>
            </w:pPr>
          </w:p>
        </w:tc>
      </w:tr>
      <w:tr w:rsidR="003C09C8" w:rsidRPr="000168CB" w14:paraId="1FBDEB83" w14:textId="77777777">
        <w:trPr>
          <w:trHeight w:val="2468"/>
        </w:trPr>
        <w:tc>
          <w:tcPr>
            <w:tcW w:w="10463" w:type="dxa"/>
            <w:tcBorders>
              <w:left w:val="nil"/>
              <w:bottom w:val="nil"/>
              <w:right w:val="nil"/>
            </w:tcBorders>
          </w:tcPr>
          <w:p w14:paraId="20AC32B2" w14:textId="77777777" w:rsidR="003C09C8" w:rsidRPr="000168CB" w:rsidRDefault="00000000" w:rsidP="000168CB">
            <w:pPr>
              <w:pStyle w:val="TableParagraph"/>
              <w:spacing w:before="3"/>
              <w:jc w:val="both"/>
              <w:rPr>
                <w:sz w:val="16"/>
              </w:rPr>
            </w:pPr>
            <w:r w:rsidRPr="000168CB">
              <w:rPr>
                <w:sz w:val="16"/>
              </w:rPr>
              <w:t>INFORMATIVA PRIVACY: Informativa sul trattamento dei dati personali ai sensi dell’art. 13 del Reg. (UE) 2016/679 - “Regolamento Generale sulla protezione dei dati”</w:t>
            </w:r>
          </w:p>
          <w:p w14:paraId="674665EA" w14:textId="76279A1E" w:rsidR="000168CB" w:rsidRPr="000168CB" w:rsidRDefault="00000000" w:rsidP="000168CB">
            <w:pPr>
              <w:pStyle w:val="TableParagraph"/>
              <w:spacing w:line="244" w:lineRule="auto"/>
              <w:ind w:right="34"/>
              <w:jc w:val="both"/>
              <w:rPr>
                <w:sz w:val="16"/>
              </w:rPr>
            </w:pPr>
            <w:r w:rsidRPr="000168CB">
              <w:rPr>
                <w:sz w:val="16"/>
              </w:rPr>
              <w:t xml:space="preserve">Il Titolare del trattamento è il Comune </w:t>
            </w:r>
            <w:r w:rsidR="000168CB" w:rsidRPr="000168CB">
              <w:rPr>
                <w:sz w:val="16"/>
              </w:rPr>
              <w:t xml:space="preserve">di Monteleone di Spoleto </w:t>
            </w:r>
            <w:r w:rsidRPr="000168CB">
              <w:rPr>
                <w:sz w:val="16"/>
              </w:rPr>
              <w:t xml:space="preserve">(di seguito “Titolare”), con sede in </w:t>
            </w:r>
            <w:r w:rsidR="000168CB" w:rsidRPr="000168CB">
              <w:rPr>
                <w:sz w:val="16"/>
              </w:rPr>
              <w:t>Corso Vittorio Emanuele II, 18</w:t>
            </w:r>
            <w:r w:rsidR="00BB29A0">
              <w:rPr>
                <w:sz w:val="16"/>
              </w:rPr>
              <w:t>_</w:t>
            </w:r>
            <w:r w:rsidR="000168CB" w:rsidRPr="000168CB">
              <w:rPr>
                <w:sz w:val="16"/>
              </w:rPr>
              <w:t xml:space="preserve"> 06045 Monteleone di Spoleto (PG)</w:t>
            </w:r>
          </w:p>
          <w:p w14:paraId="09219D40" w14:textId="352854B5" w:rsidR="003C09C8" w:rsidRDefault="00000000" w:rsidP="000168CB">
            <w:pPr>
              <w:pStyle w:val="TableParagraph"/>
              <w:spacing w:line="244" w:lineRule="auto"/>
              <w:ind w:right="34"/>
              <w:jc w:val="both"/>
              <w:rPr>
                <w:sz w:val="16"/>
              </w:rPr>
            </w:pPr>
            <w:r>
              <w:rPr>
                <w:sz w:val="16"/>
              </w:rPr>
              <w:t>Finalità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modalità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trattamento dei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dati:</w:t>
            </w:r>
          </w:p>
          <w:p w14:paraId="699A57C5" w14:textId="77777777" w:rsidR="003C09C8" w:rsidRDefault="00000000" w:rsidP="000168C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line="191" w:lineRule="exact"/>
              <w:ind w:hanging="361"/>
              <w:jc w:val="both"/>
              <w:rPr>
                <w:sz w:val="16"/>
              </w:rPr>
            </w:pPr>
            <w:r>
              <w:rPr>
                <w:sz w:val="16"/>
              </w:rPr>
              <w:t>il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sarà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improntato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principi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correttezza,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liceità 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trasparenza,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tutelando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riservatezza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diritti.</w:t>
            </w:r>
          </w:p>
          <w:p w14:paraId="61261142" w14:textId="77777777" w:rsidR="003C09C8" w:rsidRDefault="00000000" w:rsidP="000168C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line="194" w:lineRule="exact"/>
              <w:ind w:hanging="361"/>
              <w:jc w:val="both"/>
              <w:rPr>
                <w:sz w:val="16"/>
              </w:rPr>
            </w:pPr>
            <w:r>
              <w:rPr>
                <w:sz w:val="16"/>
              </w:rPr>
              <w:t>il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sarà effettuato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gestire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partecipazione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</w:p>
          <w:p w14:paraId="0C70F203" w14:textId="77777777" w:rsidR="003C09C8" w:rsidRDefault="00000000" w:rsidP="000168C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hanging="361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dati,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trattati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modalità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cartacea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l’ausilio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mezzi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informatici,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saranno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conservati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all’espletamento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</w:p>
          <w:p w14:paraId="6401192E" w14:textId="77777777" w:rsidR="003C09C8" w:rsidRDefault="00000000" w:rsidP="000168C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hanging="361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saranno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poi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conservati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norme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conservazione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documentazione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amministrativa.</w:t>
            </w:r>
          </w:p>
          <w:p w14:paraId="192FED7A" w14:textId="77777777" w:rsidR="003C09C8" w:rsidRDefault="00000000" w:rsidP="000168C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line="237" w:lineRule="auto"/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saranno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trattati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esclusivamente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collaboratori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espressamente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nominati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responsabili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trattamento.</w:t>
            </w:r>
          </w:p>
          <w:p w14:paraId="5EB62D25" w14:textId="6FF0511F" w:rsidR="003C09C8" w:rsidRDefault="00BB29A0" w:rsidP="000168C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line="195" w:lineRule="exact"/>
              <w:ind w:hanging="361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dati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raccolti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non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saranno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oggetto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di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comunicazione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a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terzi,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se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non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per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obbligo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di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legge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e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non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saranno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oggetto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di</w:t>
            </w:r>
            <w:r w:rsidR="00000000" w:rsidRPr="000168CB">
              <w:rPr>
                <w:sz w:val="16"/>
              </w:rPr>
              <w:t xml:space="preserve"> </w:t>
            </w:r>
            <w:r w:rsidR="00000000">
              <w:rPr>
                <w:sz w:val="16"/>
              </w:rPr>
              <w:t>diffusione.</w:t>
            </w:r>
          </w:p>
          <w:p w14:paraId="0DEEDDC1" w14:textId="6DC4E524" w:rsidR="003C09C8" w:rsidRDefault="00000000" w:rsidP="000168CB">
            <w:pPr>
              <w:pStyle w:val="TableParagraph"/>
              <w:spacing w:line="182" w:lineRule="exact"/>
              <w:jc w:val="both"/>
              <w:rPr>
                <w:sz w:val="16"/>
              </w:rPr>
            </w:pPr>
            <w:r>
              <w:rPr>
                <w:sz w:val="16"/>
              </w:rPr>
              <w:t>Il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nominato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Responsabile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raggiungibile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direttamente</w:t>
            </w:r>
            <w:r w:rsidRPr="000168CB">
              <w:rPr>
                <w:sz w:val="16"/>
              </w:rPr>
              <w:t xml:space="preserve"> </w:t>
            </w:r>
            <w:r>
              <w:rPr>
                <w:sz w:val="16"/>
              </w:rPr>
              <w:t>all’indirizzo</w:t>
            </w:r>
            <w:r w:rsidR="000168CB">
              <w:rPr>
                <w:sz w:val="16"/>
              </w:rPr>
              <w:t xml:space="preserve"> </w:t>
            </w:r>
            <w:r>
              <w:rPr>
                <w:sz w:val="16"/>
              </w:rPr>
              <w:t>PEC:</w:t>
            </w:r>
            <w:r w:rsidR="000168CB" w:rsidRPr="000168CB">
              <w:rPr>
                <w:sz w:val="16"/>
              </w:rPr>
              <w:t xml:space="preserve"> co</w:t>
            </w:r>
            <w:r w:rsidR="000168CB" w:rsidRPr="000168CB">
              <w:rPr>
                <w:sz w:val="16"/>
              </w:rPr>
              <w:t>mune.monteleonedispoleto@postacert.umbria.it</w:t>
            </w:r>
            <w:r w:rsidRPr="000168CB">
              <w:rPr>
                <w:sz w:val="16"/>
              </w:rPr>
              <w:t xml:space="preserve"> </w:t>
            </w:r>
          </w:p>
        </w:tc>
      </w:tr>
    </w:tbl>
    <w:p w14:paraId="5400D57C" w14:textId="77777777" w:rsidR="00294240" w:rsidRPr="000168CB" w:rsidRDefault="00294240">
      <w:pPr>
        <w:rPr>
          <w:sz w:val="16"/>
        </w:rPr>
      </w:pPr>
    </w:p>
    <w:sectPr w:rsidR="00294240" w:rsidRPr="000168CB">
      <w:type w:val="continuous"/>
      <w:pgSz w:w="11910" w:h="16840"/>
      <w:pgMar w:top="620" w:right="6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83AA1"/>
    <w:multiLevelType w:val="hybridMultilevel"/>
    <w:tmpl w:val="F72264D2"/>
    <w:lvl w:ilvl="0" w:tplc="349CCEA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16"/>
        <w:szCs w:val="16"/>
        <w:lang w:val="it-IT" w:eastAsia="en-US" w:bidi="ar-SA"/>
      </w:rPr>
    </w:lvl>
    <w:lvl w:ilvl="1" w:tplc="87FC740E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DD823F98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  <w:lvl w:ilvl="3" w:tplc="057CADA0">
      <w:numFmt w:val="bullet"/>
      <w:lvlText w:val="•"/>
      <w:lvlJc w:val="left"/>
      <w:pPr>
        <w:ind w:left="3726" w:hanging="360"/>
      </w:pPr>
      <w:rPr>
        <w:rFonts w:hint="default"/>
        <w:lang w:val="it-IT" w:eastAsia="en-US" w:bidi="ar-SA"/>
      </w:rPr>
    </w:lvl>
    <w:lvl w:ilvl="4" w:tplc="889097D0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5" w:tplc="96BAD838">
      <w:numFmt w:val="bullet"/>
      <w:lvlText w:val="•"/>
      <w:lvlJc w:val="left"/>
      <w:pPr>
        <w:ind w:left="5651" w:hanging="360"/>
      </w:pPr>
      <w:rPr>
        <w:rFonts w:hint="default"/>
        <w:lang w:val="it-IT" w:eastAsia="en-US" w:bidi="ar-SA"/>
      </w:rPr>
    </w:lvl>
    <w:lvl w:ilvl="6" w:tplc="7F846FCA">
      <w:numFmt w:val="bullet"/>
      <w:lvlText w:val="•"/>
      <w:lvlJc w:val="left"/>
      <w:pPr>
        <w:ind w:left="6613" w:hanging="360"/>
      </w:pPr>
      <w:rPr>
        <w:rFonts w:hint="default"/>
        <w:lang w:val="it-IT" w:eastAsia="en-US" w:bidi="ar-SA"/>
      </w:rPr>
    </w:lvl>
    <w:lvl w:ilvl="7" w:tplc="FC340056">
      <w:numFmt w:val="bullet"/>
      <w:lvlText w:val="•"/>
      <w:lvlJc w:val="left"/>
      <w:pPr>
        <w:ind w:left="7576" w:hanging="360"/>
      </w:pPr>
      <w:rPr>
        <w:rFonts w:hint="default"/>
        <w:lang w:val="it-IT" w:eastAsia="en-US" w:bidi="ar-SA"/>
      </w:rPr>
    </w:lvl>
    <w:lvl w:ilvl="8" w:tplc="48CAFF9C">
      <w:numFmt w:val="bullet"/>
      <w:lvlText w:val="•"/>
      <w:lvlJc w:val="left"/>
      <w:pPr>
        <w:ind w:left="8538" w:hanging="360"/>
      </w:pPr>
      <w:rPr>
        <w:rFonts w:hint="default"/>
        <w:lang w:val="it-IT" w:eastAsia="en-US" w:bidi="ar-SA"/>
      </w:rPr>
    </w:lvl>
  </w:abstractNum>
  <w:num w:numId="1" w16cid:durableId="78415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C8"/>
    <w:rsid w:val="000168CB"/>
    <w:rsid w:val="00294240"/>
    <w:rsid w:val="002C4B50"/>
    <w:rsid w:val="003C09C8"/>
    <w:rsid w:val="00BB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B516"/>
  <w15:docId w15:val="{B9C589DA-78C9-4FD6-86B0-06D60277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0"/>
    <w:qFormat/>
    <w:pPr>
      <w:spacing w:before="3"/>
      <w:ind w:left="272" w:right="94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Brunetti</dc:creator>
  <cp:lastModifiedBy>Chiara Tortoli</cp:lastModifiedBy>
  <cp:revision>3</cp:revision>
  <dcterms:created xsi:type="dcterms:W3CDTF">2023-03-26T09:06:00Z</dcterms:created>
  <dcterms:modified xsi:type="dcterms:W3CDTF">2023-03-26T09:10:00Z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2023-03-26T00:00:00Z</vt:filetime>
  </property>
</Properties>
</file>