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B97" w:rsidRPr="007A619E" w:rsidRDefault="009A6B97" w:rsidP="009A6B97">
      <w:pPr>
        <w:tabs>
          <w:tab w:val="left" w:pos="4796"/>
        </w:tabs>
        <w:spacing w:line="217" w:lineRule="exact"/>
        <w:rPr>
          <w:b/>
          <w:sz w:val="52"/>
          <w:lang w:val="it-IT"/>
        </w:rPr>
      </w:pPr>
      <w:r w:rsidRPr="007A619E">
        <w:rPr>
          <w:b/>
          <w:sz w:val="52"/>
          <w:lang w:val="it-IT"/>
        </w:rPr>
        <w:t xml:space="preserve">                    </w:t>
      </w:r>
    </w:p>
    <w:p w:rsidR="0085709B" w:rsidRPr="007A619E" w:rsidRDefault="007A619E" w:rsidP="00DE3286">
      <w:pPr>
        <w:tabs>
          <w:tab w:val="left" w:pos="4796"/>
        </w:tabs>
        <w:spacing w:line="217" w:lineRule="exact"/>
        <w:jc w:val="center"/>
        <w:rPr>
          <w:b/>
          <w:sz w:val="26"/>
          <w:lang w:val="it-IT"/>
        </w:rPr>
      </w:pPr>
      <w:r w:rsidRPr="007A619E">
        <w:rPr>
          <w:b/>
          <w:sz w:val="26"/>
          <w:u w:val="thick"/>
          <w:lang w:val="it-IT"/>
        </w:rPr>
        <w:t xml:space="preserve">U F </w:t>
      </w:r>
      <w:proofErr w:type="spellStart"/>
      <w:r w:rsidRPr="007A619E">
        <w:rPr>
          <w:b/>
          <w:sz w:val="26"/>
          <w:u w:val="thick"/>
          <w:lang w:val="it-IT"/>
        </w:rPr>
        <w:t>F</w:t>
      </w:r>
      <w:proofErr w:type="spellEnd"/>
      <w:r w:rsidRPr="007A619E">
        <w:rPr>
          <w:b/>
          <w:sz w:val="26"/>
          <w:u w:val="thick"/>
          <w:lang w:val="it-IT"/>
        </w:rPr>
        <w:t xml:space="preserve"> I C</w:t>
      </w:r>
      <w:r w:rsidRPr="007A619E">
        <w:rPr>
          <w:b/>
          <w:spacing w:val="-4"/>
          <w:sz w:val="26"/>
          <w:u w:val="thick"/>
          <w:lang w:val="it-IT"/>
        </w:rPr>
        <w:t xml:space="preserve"> </w:t>
      </w:r>
      <w:r w:rsidRPr="007A619E">
        <w:rPr>
          <w:b/>
          <w:sz w:val="26"/>
          <w:u w:val="thick"/>
          <w:lang w:val="it-IT"/>
        </w:rPr>
        <w:t>I</w:t>
      </w:r>
      <w:r w:rsidR="00DE3286" w:rsidRPr="007A619E">
        <w:rPr>
          <w:b/>
          <w:spacing w:val="-2"/>
          <w:sz w:val="26"/>
          <w:u w:val="thick"/>
          <w:lang w:val="it-IT"/>
        </w:rPr>
        <w:t xml:space="preserve">O    </w:t>
      </w:r>
      <w:r w:rsidRPr="007A619E">
        <w:rPr>
          <w:b/>
          <w:sz w:val="26"/>
          <w:u w:val="thick"/>
          <w:lang w:val="it-IT"/>
        </w:rPr>
        <w:t>E L E T T</w:t>
      </w:r>
      <w:r w:rsidR="00DE3286" w:rsidRPr="007A619E">
        <w:rPr>
          <w:b/>
          <w:sz w:val="26"/>
          <w:u w:val="thick"/>
          <w:lang w:val="it-IT"/>
        </w:rPr>
        <w:t>OR A L E</w:t>
      </w:r>
    </w:p>
    <w:p w:rsidR="0085709B" w:rsidRPr="007A619E" w:rsidRDefault="009825DC" w:rsidP="00DE3286">
      <w:pPr>
        <w:pStyle w:val="Corpotesto"/>
        <w:spacing w:before="9"/>
        <w:ind w:left="0"/>
        <w:jc w:val="center"/>
        <w:rPr>
          <w:b/>
          <w:sz w:val="21"/>
          <w:lang w:val="it-IT"/>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626110</wp:posOffset>
                </wp:positionH>
                <wp:positionV relativeFrom="paragraph">
                  <wp:posOffset>184150</wp:posOffset>
                </wp:positionV>
                <wp:extent cx="6305550" cy="805180"/>
                <wp:effectExtent l="6985" t="3175" r="2540" b="127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5550" cy="805180"/>
                          <a:chOff x="986" y="290"/>
                          <a:chExt cx="9930" cy="1268"/>
                        </a:xfrm>
                      </wpg:grpSpPr>
                      <pic:pic xmlns:pic="http://schemas.openxmlformats.org/drawingml/2006/picture">
                        <pic:nvPicPr>
                          <pic:cNvPr id="7"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14" y="418"/>
                            <a:ext cx="9802" cy="1140"/>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9"/>
                        <wps:cNvSpPr>
                          <a:spLocks noChangeArrowheads="1"/>
                        </wps:cNvSpPr>
                        <wps:spPr bwMode="auto">
                          <a:xfrm>
                            <a:off x="994" y="298"/>
                            <a:ext cx="9802" cy="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Text Box 8"/>
                        <wps:cNvSpPr txBox="1">
                          <a:spLocks noChangeArrowheads="1"/>
                        </wps:cNvSpPr>
                        <wps:spPr bwMode="auto">
                          <a:xfrm>
                            <a:off x="994" y="298"/>
                            <a:ext cx="9802" cy="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709B" w:rsidRPr="006D1193" w:rsidRDefault="007A619E" w:rsidP="006D1193">
                              <w:pPr>
                                <w:spacing w:before="67"/>
                                <w:ind w:left="906" w:right="77" w:firstLine="518"/>
                                <w:jc w:val="center"/>
                                <w:rPr>
                                  <w:b/>
                                  <w:lang w:val="it-IT"/>
                                </w:rPr>
                              </w:pPr>
                              <w:r w:rsidRPr="006D1193">
                                <w:rPr>
                                  <w:b/>
                                  <w:lang w:val="it-IT"/>
                                </w:rPr>
                                <w:t>VOTO DEGLI ELETTORI TEMPORANEAMENTE ALL’ESTERO PER MOTIVI DI LAVORO, STUDIO O CURE MEDICHE E DEI FAMILIARI</w:t>
                              </w:r>
                              <w:r w:rsidR="006D1193">
                                <w:rPr>
                                  <w:b/>
                                  <w:lang w:val="it-IT"/>
                                </w:rPr>
                                <w:t xml:space="preserve"> </w:t>
                              </w:r>
                              <w:r w:rsidRPr="006D1193">
                                <w:rPr>
                                  <w:b/>
                                  <w:lang w:val="it-IT"/>
                                </w:rPr>
                                <w:t>CONVIVENTI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49.3pt;margin-top:14.5pt;width:496.5pt;height:63.4pt;z-index:1048;mso-wrap-distance-left:0;mso-wrap-distance-right:0;mso-position-horizontal-relative:page" coordorigin="986,290" coordsize="9930,1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1114;top:418;width:9802;height:1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8PaDEAAAA2gAAAA8AAABkcnMvZG93bnJldi54bWxEj0FrwkAUhO9C/8PyCr3VTS1oiW6CaAuV&#10;HrQq4vGZfSah2bchuzXbf+8KBY/DzHzDzPJgGnGhztWWFbwMExDEhdU1lwr2u4/nNxDOI2tsLJOC&#10;P3KQZw+DGaba9vxNl60vRYSwS1FB5X2bSumKigy6oW2Jo3e2nUEfZVdK3WEf4aaRoyQZS4M1x4UK&#10;W1pUVPxsf42CsFrvF8vTu/6yBx1e2+O8r5ONUk+PYT4F4Sn4e/i//akVTOB2Jd4AmV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8PaDEAAAA2gAAAA8AAAAAAAAAAAAAAAAA&#10;nwIAAGRycy9kb3ducmV2LnhtbFBLBQYAAAAABAAEAPcAAACQAwAAAAA=&#10;">
                  <v:imagedata r:id="rId9" o:title=""/>
                </v:shape>
                <v:rect id="Rectangle 9" o:spid="_x0000_s1028" style="position:absolute;left:994;top:298;width:980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shapetype id="_x0000_t202" coordsize="21600,21600" o:spt="202" path="m,l,21600r21600,l21600,xe">
                  <v:stroke joinstyle="miter"/>
                  <v:path gradientshapeok="t" o:connecttype="rect"/>
                </v:shapetype>
                <v:shape id="Text Box 8" o:spid="_x0000_s1029" type="#_x0000_t202" style="position:absolute;left:994;top:298;width:980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xTKMUA&#10;AADaAAAADwAAAGRycy9kb3ducmV2LnhtbESPzWrDMBCE74W8g9hAL6WR00NInMimhBR6KKH5Kc5x&#10;sbaWsbUylho7b18VCjkOM/MNs8lH24or9b52rGA+S0AQl07XXCk4n96elyB8QNbYOiYFN/KQZ5OH&#10;DabaDXyg6zFUIkLYp6jAhNClUvrSkEU/cx1x9L5dbzFE2VdS9zhEuG3lS5IspMWa44LBjraGyub4&#10;YxU0e/N5KD62l/JJUlMNX0mxvO2UepyOr2sQgcZwD/+337WCFfxdiT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FMoxQAAANoAAAAPAAAAAAAAAAAAAAAAAJgCAABkcnMv&#10;ZG93bnJldi54bWxQSwUGAAAAAAQABAD1AAAAigMAAAAA&#10;" filled="f">
                  <v:textbox inset="0,0,0,0">
                    <w:txbxContent>
                      <w:p w:rsidR="0085709B" w:rsidRPr="006D1193" w:rsidRDefault="007A619E" w:rsidP="006D1193">
                        <w:pPr>
                          <w:spacing w:before="67"/>
                          <w:ind w:left="906" w:right="77" w:firstLine="518"/>
                          <w:jc w:val="center"/>
                          <w:rPr>
                            <w:b/>
                            <w:lang w:val="it-IT"/>
                          </w:rPr>
                        </w:pPr>
                        <w:r w:rsidRPr="006D1193">
                          <w:rPr>
                            <w:b/>
                            <w:lang w:val="it-IT"/>
                          </w:rPr>
                          <w:t>VOTO DEGLI ELETTORI TEMPORANEAMENTE ALL’ESTERO PER MOTIVI DI LAVORO, STUDIO O CURE MEDICHE E DEI FAMILIARI</w:t>
                        </w:r>
                        <w:r w:rsidR="006D1193">
                          <w:rPr>
                            <w:b/>
                            <w:lang w:val="it-IT"/>
                          </w:rPr>
                          <w:t xml:space="preserve"> </w:t>
                        </w:r>
                        <w:r w:rsidRPr="006D1193">
                          <w:rPr>
                            <w:b/>
                            <w:lang w:val="it-IT"/>
                          </w:rPr>
                          <w:t>CONVIVENTI</w:t>
                        </w:r>
                      </w:p>
                    </w:txbxContent>
                  </v:textbox>
                </v:shape>
                <w10:wrap type="topAndBottom" anchorx="page"/>
              </v:group>
            </w:pict>
          </mc:Fallback>
        </mc:AlternateContent>
      </w:r>
    </w:p>
    <w:p w:rsidR="0085709B" w:rsidRPr="007A619E" w:rsidRDefault="0085709B">
      <w:pPr>
        <w:pStyle w:val="Corpotesto"/>
        <w:spacing w:before="3"/>
        <w:ind w:left="0"/>
        <w:rPr>
          <w:b/>
          <w:sz w:val="9"/>
          <w:lang w:val="it-IT"/>
        </w:rPr>
      </w:pPr>
    </w:p>
    <w:p w:rsidR="0085709B" w:rsidRPr="007A619E" w:rsidRDefault="007A619E">
      <w:pPr>
        <w:spacing w:before="65" w:line="322" w:lineRule="exact"/>
        <w:ind w:left="4242" w:right="4240"/>
        <w:jc w:val="center"/>
        <w:rPr>
          <w:b/>
          <w:sz w:val="28"/>
          <w:lang w:val="it-IT"/>
        </w:rPr>
      </w:pPr>
      <w:r w:rsidRPr="007A619E">
        <w:rPr>
          <w:b/>
          <w:sz w:val="28"/>
          <w:lang w:val="it-IT"/>
        </w:rPr>
        <w:t>IL SINDACO</w:t>
      </w:r>
    </w:p>
    <w:p w:rsidR="0085709B" w:rsidRPr="007A619E" w:rsidRDefault="007A619E" w:rsidP="006D1193">
      <w:pPr>
        <w:pStyle w:val="Corpotesto"/>
        <w:spacing w:before="0"/>
        <w:ind w:right="980"/>
        <w:jc w:val="both"/>
        <w:rPr>
          <w:lang w:val="it-IT"/>
        </w:rPr>
      </w:pPr>
      <w:r w:rsidRPr="007A619E">
        <w:rPr>
          <w:lang w:val="it-IT"/>
        </w:rPr>
        <w:t xml:space="preserve">Visto che sulla Gazzetta Ufficiale n°38 del 16/02/ 2016 è stato pubblicato il decreto del Presidente della Repubblica in data 15 febbraio 2016 di indizione di n°1 referendum </w:t>
      </w:r>
      <w:proofErr w:type="spellStart"/>
      <w:r w:rsidRPr="007A619E">
        <w:rPr>
          <w:lang w:val="it-IT"/>
        </w:rPr>
        <w:t>popol</w:t>
      </w:r>
      <w:proofErr w:type="spellEnd"/>
      <w:r w:rsidRPr="007A619E">
        <w:rPr>
          <w:lang w:val="it-IT"/>
        </w:rPr>
        <w:t xml:space="preserve"> are e precisamente:</w:t>
      </w:r>
    </w:p>
    <w:p w:rsidR="0085709B" w:rsidRPr="007A619E" w:rsidRDefault="007A619E" w:rsidP="006D1193">
      <w:pPr>
        <w:spacing w:before="1" w:line="183" w:lineRule="exact"/>
        <w:ind w:left="252"/>
        <w:jc w:val="both"/>
        <w:rPr>
          <w:i/>
          <w:sz w:val="16"/>
          <w:lang w:val="it-IT"/>
        </w:rPr>
      </w:pPr>
      <w:r w:rsidRPr="007A619E">
        <w:rPr>
          <w:i/>
          <w:sz w:val="16"/>
          <w:lang w:val="it-IT"/>
        </w:rPr>
        <w:t>“Indizione del referendum popolare per l'abrogazione del comma 17, terzo periodo, dell'articolo 6 del decreto legislativo 3 aprile 2006,</w:t>
      </w:r>
    </w:p>
    <w:p w:rsidR="0085709B" w:rsidRPr="007A619E" w:rsidRDefault="007A619E" w:rsidP="006D1193">
      <w:pPr>
        <w:pStyle w:val="Paragrafoelenco"/>
        <w:numPr>
          <w:ilvl w:val="0"/>
          <w:numId w:val="2"/>
        </w:numPr>
        <w:tabs>
          <w:tab w:val="left" w:pos="433"/>
        </w:tabs>
        <w:ind w:right="439" w:firstLine="0"/>
        <w:jc w:val="both"/>
        <w:rPr>
          <w:i/>
          <w:sz w:val="16"/>
          <w:lang w:val="it-IT"/>
        </w:rPr>
      </w:pPr>
      <w:r w:rsidRPr="007A619E">
        <w:rPr>
          <w:i/>
          <w:sz w:val="16"/>
          <w:lang w:val="it-IT"/>
        </w:rPr>
        <w:t>152, come sostituito dal comma 239 dell'articolo 1 della legge 28 dicembre 2015, n. 208, limitatamente alle seguenti parole: «per la durata</w:t>
      </w:r>
      <w:r w:rsidRPr="007A619E">
        <w:rPr>
          <w:i/>
          <w:spacing w:val="-3"/>
          <w:sz w:val="16"/>
          <w:lang w:val="it-IT"/>
        </w:rPr>
        <w:t xml:space="preserve"> </w:t>
      </w:r>
      <w:r w:rsidRPr="007A619E">
        <w:rPr>
          <w:i/>
          <w:sz w:val="16"/>
          <w:lang w:val="it-IT"/>
        </w:rPr>
        <w:t>di</w:t>
      </w:r>
      <w:r w:rsidRPr="007A619E">
        <w:rPr>
          <w:i/>
          <w:spacing w:val="-4"/>
          <w:sz w:val="16"/>
          <w:lang w:val="it-IT"/>
        </w:rPr>
        <w:t xml:space="preserve"> </w:t>
      </w:r>
      <w:r w:rsidRPr="007A619E">
        <w:rPr>
          <w:i/>
          <w:sz w:val="16"/>
          <w:lang w:val="it-IT"/>
        </w:rPr>
        <w:t>vita</w:t>
      </w:r>
      <w:r w:rsidRPr="007A619E">
        <w:rPr>
          <w:i/>
          <w:spacing w:val="-5"/>
          <w:sz w:val="16"/>
          <w:lang w:val="it-IT"/>
        </w:rPr>
        <w:t xml:space="preserve"> </w:t>
      </w:r>
      <w:r w:rsidRPr="007A619E">
        <w:rPr>
          <w:i/>
          <w:sz w:val="16"/>
          <w:lang w:val="it-IT"/>
        </w:rPr>
        <w:t>utile</w:t>
      </w:r>
      <w:r w:rsidRPr="007A619E">
        <w:rPr>
          <w:i/>
          <w:spacing w:val="-3"/>
          <w:sz w:val="16"/>
          <w:lang w:val="it-IT"/>
        </w:rPr>
        <w:t xml:space="preserve"> </w:t>
      </w:r>
      <w:r w:rsidRPr="007A619E">
        <w:rPr>
          <w:i/>
          <w:sz w:val="16"/>
          <w:lang w:val="it-IT"/>
        </w:rPr>
        <w:t>del</w:t>
      </w:r>
      <w:r w:rsidRPr="007A619E">
        <w:rPr>
          <w:i/>
          <w:spacing w:val="-2"/>
          <w:sz w:val="16"/>
          <w:lang w:val="it-IT"/>
        </w:rPr>
        <w:t xml:space="preserve"> </w:t>
      </w:r>
      <w:r w:rsidRPr="007A619E">
        <w:rPr>
          <w:i/>
          <w:sz w:val="16"/>
          <w:lang w:val="it-IT"/>
        </w:rPr>
        <w:t>giacimento,</w:t>
      </w:r>
      <w:r w:rsidRPr="007A619E">
        <w:rPr>
          <w:i/>
          <w:spacing w:val="-6"/>
          <w:sz w:val="16"/>
          <w:lang w:val="it-IT"/>
        </w:rPr>
        <w:t xml:space="preserve"> </w:t>
      </w:r>
      <w:r w:rsidRPr="007A619E">
        <w:rPr>
          <w:i/>
          <w:sz w:val="16"/>
          <w:lang w:val="it-IT"/>
        </w:rPr>
        <w:t>nel</w:t>
      </w:r>
      <w:r w:rsidRPr="007A619E">
        <w:rPr>
          <w:i/>
          <w:spacing w:val="-2"/>
          <w:sz w:val="16"/>
          <w:lang w:val="it-IT"/>
        </w:rPr>
        <w:t xml:space="preserve"> </w:t>
      </w:r>
      <w:r w:rsidRPr="007A619E">
        <w:rPr>
          <w:i/>
          <w:sz w:val="16"/>
          <w:lang w:val="it-IT"/>
        </w:rPr>
        <w:t>rispetto</w:t>
      </w:r>
      <w:r w:rsidRPr="007A619E">
        <w:rPr>
          <w:i/>
          <w:spacing w:val="-3"/>
          <w:sz w:val="16"/>
          <w:lang w:val="it-IT"/>
        </w:rPr>
        <w:t xml:space="preserve"> </w:t>
      </w:r>
      <w:r w:rsidRPr="007A619E">
        <w:rPr>
          <w:i/>
          <w:sz w:val="16"/>
          <w:lang w:val="it-IT"/>
        </w:rPr>
        <w:t>degli</w:t>
      </w:r>
      <w:r w:rsidRPr="007A619E">
        <w:rPr>
          <w:i/>
          <w:spacing w:val="-7"/>
          <w:sz w:val="16"/>
          <w:lang w:val="it-IT"/>
        </w:rPr>
        <w:t xml:space="preserve"> </w:t>
      </w:r>
      <w:r w:rsidRPr="007A619E">
        <w:rPr>
          <w:i/>
          <w:sz w:val="16"/>
          <w:lang w:val="it-IT"/>
        </w:rPr>
        <w:t>standard</w:t>
      </w:r>
      <w:r w:rsidRPr="007A619E">
        <w:rPr>
          <w:i/>
          <w:spacing w:val="-3"/>
          <w:sz w:val="16"/>
          <w:lang w:val="it-IT"/>
        </w:rPr>
        <w:t xml:space="preserve"> </w:t>
      </w:r>
      <w:r w:rsidRPr="007A619E">
        <w:rPr>
          <w:i/>
          <w:sz w:val="16"/>
          <w:lang w:val="it-IT"/>
        </w:rPr>
        <w:t>di</w:t>
      </w:r>
      <w:r w:rsidRPr="007A619E">
        <w:rPr>
          <w:i/>
          <w:spacing w:val="-4"/>
          <w:sz w:val="16"/>
          <w:lang w:val="it-IT"/>
        </w:rPr>
        <w:t xml:space="preserve"> </w:t>
      </w:r>
      <w:r w:rsidRPr="007A619E">
        <w:rPr>
          <w:i/>
          <w:sz w:val="16"/>
          <w:lang w:val="it-IT"/>
        </w:rPr>
        <w:t>sicurezza</w:t>
      </w:r>
      <w:r w:rsidRPr="007A619E">
        <w:rPr>
          <w:i/>
          <w:spacing w:val="-3"/>
          <w:sz w:val="16"/>
          <w:lang w:val="it-IT"/>
        </w:rPr>
        <w:t xml:space="preserve"> </w:t>
      </w:r>
      <w:r w:rsidRPr="007A619E">
        <w:rPr>
          <w:i/>
          <w:sz w:val="16"/>
          <w:lang w:val="it-IT"/>
        </w:rPr>
        <w:t>e</w:t>
      </w:r>
      <w:r w:rsidRPr="007A619E">
        <w:rPr>
          <w:i/>
          <w:spacing w:val="-3"/>
          <w:sz w:val="16"/>
          <w:lang w:val="it-IT"/>
        </w:rPr>
        <w:t xml:space="preserve"> </w:t>
      </w:r>
      <w:r w:rsidRPr="007A619E">
        <w:rPr>
          <w:i/>
          <w:sz w:val="16"/>
          <w:lang w:val="it-IT"/>
        </w:rPr>
        <w:t>di</w:t>
      </w:r>
      <w:r w:rsidRPr="007A619E">
        <w:rPr>
          <w:i/>
          <w:spacing w:val="-2"/>
          <w:sz w:val="16"/>
          <w:lang w:val="it-IT"/>
        </w:rPr>
        <w:t xml:space="preserve"> </w:t>
      </w:r>
      <w:r w:rsidRPr="007A619E">
        <w:rPr>
          <w:i/>
          <w:sz w:val="16"/>
          <w:lang w:val="it-IT"/>
        </w:rPr>
        <w:t>salvaguardia</w:t>
      </w:r>
      <w:r w:rsidRPr="007A619E">
        <w:rPr>
          <w:i/>
          <w:spacing w:val="-3"/>
          <w:sz w:val="16"/>
          <w:lang w:val="it-IT"/>
        </w:rPr>
        <w:t xml:space="preserve"> </w:t>
      </w:r>
      <w:r w:rsidRPr="007A619E">
        <w:rPr>
          <w:i/>
          <w:sz w:val="16"/>
          <w:lang w:val="it-IT"/>
        </w:rPr>
        <w:t>ambientale».</w:t>
      </w:r>
    </w:p>
    <w:p w:rsidR="0085709B" w:rsidRPr="007A619E" w:rsidRDefault="007A619E" w:rsidP="006D1193">
      <w:pPr>
        <w:pStyle w:val="Corpotesto"/>
        <w:jc w:val="both"/>
        <w:rPr>
          <w:lang w:val="it-IT"/>
        </w:rPr>
      </w:pPr>
      <w:r w:rsidRPr="007A619E">
        <w:rPr>
          <w:lang w:val="it-IT"/>
        </w:rPr>
        <w:t xml:space="preserve">Vista la Circolare della Prefettura – UTG di Perugia </w:t>
      </w:r>
      <w:proofErr w:type="spellStart"/>
      <w:r w:rsidRPr="007A619E">
        <w:rPr>
          <w:lang w:val="it-IT"/>
        </w:rPr>
        <w:t>prot</w:t>
      </w:r>
      <w:proofErr w:type="spellEnd"/>
      <w:r w:rsidRPr="007A619E">
        <w:rPr>
          <w:lang w:val="it-IT"/>
        </w:rPr>
        <w:t xml:space="preserve"> n. 12270 del 16/02/2016</w:t>
      </w:r>
    </w:p>
    <w:p w:rsidR="0085709B" w:rsidRPr="007A619E" w:rsidRDefault="0085709B" w:rsidP="006D1193">
      <w:pPr>
        <w:pStyle w:val="Corpotesto"/>
        <w:spacing w:before="9"/>
        <w:ind w:left="0"/>
        <w:jc w:val="both"/>
        <w:rPr>
          <w:sz w:val="15"/>
          <w:lang w:val="it-IT"/>
        </w:rPr>
      </w:pPr>
    </w:p>
    <w:p w:rsidR="0085709B" w:rsidRPr="007A619E" w:rsidRDefault="007A619E">
      <w:pPr>
        <w:spacing w:line="252" w:lineRule="exact"/>
        <w:ind w:left="4241" w:right="4240"/>
        <w:jc w:val="center"/>
        <w:rPr>
          <w:b/>
          <w:lang w:val="it-IT"/>
        </w:rPr>
      </w:pPr>
      <w:r w:rsidRPr="007A619E">
        <w:rPr>
          <w:b/>
          <w:lang w:val="it-IT"/>
        </w:rPr>
        <w:t>RENDE NOTO</w:t>
      </w:r>
    </w:p>
    <w:p w:rsidR="0085709B" w:rsidRPr="007A619E" w:rsidRDefault="007A619E" w:rsidP="006D1193">
      <w:pPr>
        <w:pStyle w:val="Titolo31"/>
        <w:jc w:val="both"/>
        <w:rPr>
          <w:lang w:val="it-IT"/>
        </w:rPr>
      </w:pPr>
      <w:r w:rsidRPr="007A619E">
        <w:rPr>
          <w:lang w:val="it-IT"/>
        </w:rPr>
        <w:t>GLI ELETTORI CHE PER MOTIVI DI LAVORO, STUDIO O CURE MEDICHE SI TROVINO TEMPORANEAMENTE ALL’ESTERO per</w:t>
      </w:r>
    </w:p>
    <w:p w:rsidR="0085709B" w:rsidRPr="007A619E" w:rsidRDefault="007A619E" w:rsidP="006D1193">
      <w:pPr>
        <w:spacing w:before="1"/>
        <w:ind w:left="252" w:right="459"/>
        <w:jc w:val="both"/>
        <w:rPr>
          <w:sz w:val="16"/>
          <w:lang w:val="it-IT"/>
        </w:rPr>
      </w:pPr>
      <w:r w:rsidRPr="007A619E">
        <w:rPr>
          <w:b/>
          <w:sz w:val="16"/>
          <w:lang w:val="it-IT"/>
        </w:rPr>
        <w:t xml:space="preserve">un periodo di almeno TRE MESI, </w:t>
      </w:r>
      <w:r w:rsidRPr="007A619E">
        <w:rPr>
          <w:sz w:val="16"/>
          <w:lang w:val="it-IT"/>
        </w:rPr>
        <w:t xml:space="preserve">nel quale ricade la data di svolgimento della medesima consultazione elettorale, nonché i familiari con loro conviventi, potranno esercitare il </w:t>
      </w:r>
      <w:r w:rsidRPr="007A619E">
        <w:rPr>
          <w:b/>
          <w:sz w:val="16"/>
          <w:lang w:val="it-IT"/>
        </w:rPr>
        <w:t xml:space="preserve">DIRITTO DI VOTO PER CORRISPONDENZA NELLA CIRCOSCRIZIONE ESTERO </w:t>
      </w:r>
      <w:r w:rsidRPr="007A619E">
        <w:rPr>
          <w:sz w:val="16"/>
          <w:lang w:val="it-IT"/>
        </w:rPr>
        <w:t xml:space="preserve">– </w:t>
      </w:r>
      <w:r w:rsidRPr="007A619E">
        <w:rPr>
          <w:b/>
          <w:sz w:val="16"/>
          <w:lang w:val="it-IT"/>
        </w:rPr>
        <w:t xml:space="preserve">PREVIA ESPRESSA OPZIONE </w:t>
      </w:r>
      <w:r w:rsidRPr="007A619E">
        <w:rPr>
          <w:sz w:val="16"/>
          <w:lang w:val="it-IT"/>
        </w:rPr>
        <w:t>valida solo per questa consultazione (art. 4-bis della legge n. 459/01 come integrata dalla legge 6 maggio 2015 n. 52).</w:t>
      </w:r>
    </w:p>
    <w:p w:rsidR="0085709B" w:rsidRPr="007A619E" w:rsidRDefault="007A619E" w:rsidP="006D1193">
      <w:pPr>
        <w:pStyle w:val="Titolo31"/>
        <w:spacing w:line="182" w:lineRule="exact"/>
        <w:jc w:val="both"/>
        <w:rPr>
          <w:lang w:val="it-IT"/>
        </w:rPr>
      </w:pPr>
      <w:r w:rsidRPr="007A619E">
        <w:rPr>
          <w:lang w:val="it-IT"/>
        </w:rPr>
        <w:t>COME ESPRIMERE L’OPZIONE: LA COMPILAZIONE DEL MODULO</w:t>
      </w:r>
    </w:p>
    <w:p w:rsidR="0085709B" w:rsidRPr="007A619E" w:rsidRDefault="007A619E" w:rsidP="006D1193">
      <w:pPr>
        <w:pStyle w:val="Corpotesto"/>
        <w:ind w:right="654"/>
        <w:jc w:val="both"/>
        <w:rPr>
          <w:lang w:val="it-IT"/>
        </w:rPr>
      </w:pPr>
      <w:r w:rsidRPr="007A619E">
        <w:rPr>
          <w:lang w:val="it-IT"/>
        </w:rPr>
        <w:t>Gli elettori interessati iscritti nelle liste elettorali del Comune di M</w:t>
      </w:r>
      <w:r>
        <w:rPr>
          <w:lang w:val="it-IT"/>
        </w:rPr>
        <w:t>onteleone di Spoleto</w:t>
      </w:r>
      <w:r w:rsidRPr="007A619E">
        <w:rPr>
          <w:lang w:val="it-IT"/>
        </w:rPr>
        <w:t xml:space="preserve"> (</w:t>
      </w:r>
      <w:proofErr w:type="spellStart"/>
      <w:r w:rsidRPr="007A619E">
        <w:rPr>
          <w:lang w:val="it-IT"/>
        </w:rPr>
        <w:t>Pg</w:t>
      </w:r>
      <w:proofErr w:type="spellEnd"/>
      <w:r w:rsidRPr="007A619E">
        <w:rPr>
          <w:lang w:val="it-IT"/>
        </w:rPr>
        <w:t>) che si trovino o si troveranno nelle condizioni sopraindicate, per esprimere la loro opzione, devono:</w:t>
      </w:r>
    </w:p>
    <w:p w:rsidR="0085709B" w:rsidRPr="007A619E" w:rsidRDefault="007A619E" w:rsidP="006D1193">
      <w:pPr>
        <w:pStyle w:val="Paragrafoelenco"/>
        <w:numPr>
          <w:ilvl w:val="1"/>
          <w:numId w:val="2"/>
        </w:numPr>
        <w:tabs>
          <w:tab w:val="left" w:pos="431"/>
        </w:tabs>
        <w:spacing w:before="1"/>
        <w:ind w:right="284" w:firstLine="0"/>
        <w:jc w:val="both"/>
        <w:rPr>
          <w:sz w:val="16"/>
          <w:lang w:val="it-IT"/>
        </w:rPr>
      </w:pPr>
      <w:r w:rsidRPr="007A619E">
        <w:rPr>
          <w:sz w:val="16"/>
          <w:lang w:val="it-IT"/>
        </w:rPr>
        <w:t>compilare in ogni sua parte l’apposito modulo disponibile presso l’Ufficio Elettorale o reperibile sul sito</w:t>
      </w:r>
      <w:r w:rsidR="009A6B97" w:rsidRPr="007A619E">
        <w:rPr>
          <w:sz w:val="16"/>
          <w:lang w:val="it-IT"/>
        </w:rPr>
        <w:t xml:space="preserve"> www.comune.monteleone dispoleto.pg.it</w:t>
      </w:r>
      <w:r w:rsidRPr="007A619E">
        <w:rPr>
          <w:sz w:val="16"/>
          <w:lang w:val="it-IT"/>
        </w:rPr>
        <w:t xml:space="preserve"> (speciale elezioni) in cui devono essere</w:t>
      </w:r>
      <w:r w:rsidRPr="007A619E">
        <w:rPr>
          <w:spacing w:val="-13"/>
          <w:sz w:val="16"/>
          <w:lang w:val="it-IT"/>
        </w:rPr>
        <w:t xml:space="preserve"> </w:t>
      </w:r>
      <w:r w:rsidRPr="007A619E">
        <w:rPr>
          <w:sz w:val="16"/>
          <w:lang w:val="it-IT"/>
        </w:rPr>
        <w:t>contenute:</w:t>
      </w:r>
    </w:p>
    <w:p w:rsidR="0085709B" w:rsidRPr="007A619E" w:rsidRDefault="007A619E" w:rsidP="006D1193">
      <w:pPr>
        <w:pStyle w:val="Corpotesto"/>
        <w:spacing w:before="5" w:line="245" w:lineRule="exact"/>
        <w:jc w:val="both"/>
        <w:rPr>
          <w:lang w:val="it-IT"/>
        </w:rPr>
      </w:pPr>
      <w:r>
        <w:rPr>
          <w:rFonts w:ascii="Symbol" w:hAnsi="Symbol"/>
          <w:color w:val="101010"/>
          <w:w w:val="105"/>
          <w:sz w:val="20"/>
        </w:rPr>
        <w:t></w:t>
      </w:r>
      <w:r w:rsidRPr="007A619E">
        <w:rPr>
          <w:rFonts w:ascii="Times New Roman" w:hAnsi="Times New Roman"/>
          <w:color w:val="101010"/>
          <w:w w:val="105"/>
          <w:sz w:val="20"/>
          <w:lang w:val="it-IT"/>
        </w:rPr>
        <w:t xml:space="preserve"> </w:t>
      </w:r>
      <w:r w:rsidRPr="007A619E">
        <w:rPr>
          <w:color w:val="101010"/>
          <w:w w:val="105"/>
          <w:lang w:val="it-IT"/>
        </w:rPr>
        <w:t>l’indicazione dell’indirizzo postale estero a cui inviare il plico elettorale</w:t>
      </w:r>
    </w:p>
    <w:p w:rsidR="0085709B" w:rsidRPr="007A619E" w:rsidRDefault="007A619E" w:rsidP="006D1193">
      <w:pPr>
        <w:pStyle w:val="Corpotesto"/>
        <w:spacing w:before="0" w:line="243" w:lineRule="exact"/>
        <w:jc w:val="both"/>
        <w:rPr>
          <w:lang w:val="it-IT"/>
        </w:rPr>
      </w:pPr>
      <w:r>
        <w:rPr>
          <w:rFonts w:ascii="Symbol" w:hAnsi="Symbol"/>
          <w:color w:val="101010"/>
          <w:w w:val="210"/>
          <w:sz w:val="20"/>
        </w:rPr>
        <w:t></w:t>
      </w:r>
      <w:r w:rsidRPr="007A619E">
        <w:rPr>
          <w:rFonts w:ascii="Times New Roman" w:hAnsi="Times New Roman"/>
          <w:color w:val="101010"/>
          <w:spacing w:val="-75"/>
          <w:w w:val="210"/>
          <w:sz w:val="20"/>
          <w:lang w:val="it-IT"/>
        </w:rPr>
        <w:t xml:space="preserve"> </w:t>
      </w:r>
      <w:r w:rsidRPr="007A619E">
        <w:rPr>
          <w:color w:val="101010"/>
          <w:w w:val="105"/>
          <w:lang w:val="it-IT"/>
        </w:rPr>
        <w:t>la dichiarazione di possedere i requisiti di cui al comma 1 dell’art. 4-bis della legge n. 459/01</w:t>
      </w:r>
    </w:p>
    <w:p w:rsidR="0085709B" w:rsidRPr="007A619E" w:rsidRDefault="007A619E" w:rsidP="006D1193">
      <w:pPr>
        <w:pStyle w:val="Paragrafoelenco"/>
        <w:numPr>
          <w:ilvl w:val="1"/>
          <w:numId w:val="2"/>
        </w:numPr>
        <w:tabs>
          <w:tab w:val="left" w:pos="433"/>
        </w:tabs>
        <w:spacing w:line="181" w:lineRule="exact"/>
        <w:ind w:left="432" w:hanging="180"/>
        <w:jc w:val="both"/>
        <w:rPr>
          <w:sz w:val="16"/>
          <w:lang w:val="it-IT"/>
        </w:rPr>
      </w:pPr>
      <w:r w:rsidRPr="007A619E">
        <w:rPr>
          <w:sz w:val="16"/>
          <w:lang w:val="it-IT"/>
        </w:rPr>
        <w:t>allegare al modulo un valido documento di identità</w:t>
      </w:r>
      <w:r w:rsidRPr="007A619E">
        <w:rPr>
          <w:spacing w:val="-24"/>
          <w:sz w:val="16"/>
          <w:lang w:val="it-IT"/>
        </w:rPr>
        <w:t xml:space="preserve"> </w:t>
      </w:r>
      <w:r w:rsidRPr="007A619E">
        <w:rPr>
          <w:sz w:val="16"/>
          <w:lang w:val="it-IT"/>
        </w:rPr>
        <w:t>dell’elettore</w:t>
      </w:r>
    </w:p>
    <w:p w:rsidR="0085709B" w:rsidRPr="007A619E" w:rsidRDefault="007A619E" w:rsidP="006D1193">
      <w:pPr>
        <w:pStyle w:val="Titolo31"/>
        <w:jc w:val="both"/>
        <w:rPr>
          <w:lang w:val="it-IT"/>
        </w:rPr>
      </w:pPr>
      <w:r w:rsidRPr="007A619E">
        <w:rPr>
          <w:lang w:val="it-IT"/>
        </w:rPr>
        <w:t xml:space="preserve">COME FAR PERVENIRE IL MODULO AL COMUNE DI </w:t>
      </w:r>
      <w:r w:rsidR="009A6B97" w:rsidRPr="007A619E">
        <w:rPr>
          <w:lang w:val="it-IT"/>
        </w:rPr>
        <w:t>MONTELEONE DI SPOLETO</w:t>
      </w:r>
      <w:r w:rsidRPr="007A619E">
        <w:rPr>
          <w:lang w:val="it-IT"/>
        </w:rPr>
        <w:t xml:space="preserve"> (PG)</w:t>
      </w:r>
    </w:p>
    <w:p w:rsidR="0085709B" w:rsidRPr="007A619E" w:rsidRDefault="007A619E" w:rsidP="006D1193">
      <w:pPr>
        <w:pStyle w:val="Corpotesto"/>
        <w:spacing w:before="3"/>
        <w:ind w:right="342"/>
        <w:jc w:val="both"/>
        <w:rPr>
          <w:lang w:val="it-IT"/>
        </w:rPr>
      </w:pPr>
      <w:r w:rsidRPr="007A619E">
        <w:rPr>
          <w:lang w:val="it-IT"/>
        </w:rPr>
        <w:t xml:space="preserve">Gli elettori potranno far pervenire l’apposito modulo, compilato in ogni sua parte e in carta libera al Comune di </w:t>
      </w:r>
      <w:r w:rsidR="009A6B97" w:rsidRPr="007A619E">
        <w:rPr>
          <w:lang w:val="it-IT"/>
        </w:rPr>
        <w:t>Monteleone di Spoleto</w:t>
      </w:r>
      <w:r w:rsidRPr="007A619E">
        <w:rPr>
          <w:lang w:val="it-IT"/>
        </w:rPr>
        <w:t xml:space="preserve"> (</w:t>
      </w:r>
      <w:proofErr w:type="spellStart"/>
      <w:r w:rsidRPr="007A619E">
        <w:rPr>
          <w:lang w:val="it-IT"/>
        </w:rPr>
        <w:t>Pg</w:t>
      </w:r>
      <w:proofErr w:type="spellEnd"/>
      <w:r w:rsidRPr="007A619E">
        <w:rPr>
          <w:lang w:val="it-IT"/>
        </w:rPr>
        <w:t>) in uno dei seguenti modi e precisamente tramite:</w:t>
      </w:r>
    </w:p>
    <w:p w:rsidR="0085709B" w:rsidRPr="007A619E" w:rsidRDefault="007A619E" w:rsidP="006D1193">
      <w:pPr>
        <w:pStyle w:val="Corpotesto"/>
        <w:ind w:right="556"/>
        <w:jc w:val="both"/>
        <w:rPr>
          <w:lang w:val="it-IT"/>
        </w:rPr>
      </w:pPr>
      <w:r w:rsidRPr="007A619E">
        <w:rPr>
          <w:lang w:val="it-IT"/>
        </w:rPr>
        <w:t xml:space="preserve">1. posta ordinaria al seguente indirizzo : Ufficio Elettorale del Comune di </w:t>
      </w:r>
      <w:r w:rsidR="009A6B97" w:rsidRPr="007A619E">
        <w:rPr>
          <w:lang w:val="it-IT"/>
        </w:rPr>
        <w:t>Monteleone di Spoleto</w:t>
      </w:r>
      <w:r w:rsidRPr="007A619E">
        <w:rPr>
          <w:lang w:val="it-IT"/>
        </w:rPr>
        <w:t>(</w:t>
      </w:r>
      <w:proofErr w:type="spellStart"/>
      <w:r w:rsidRPr="007A619E">
        <w:rPr>
          <w:lang w:val="it-IT"/>
        </w:rPr>
        <w:t>Pg</w:t>
      </w:r>
      <w:proofErr w:type="spellEnd"/>
      <w:r w:rsidRPr="007A619E">
        <w:rPr>
          <w:lang w:val="it-IT"/>
        </w:rPr>
        <w:t xml:space="preserve">), </w:t>
      </w:r>
      <w:r w:rsidR="009A6B97" w:rsidRPr="007A619E">
        <w:rPr>
          <w:lang w:val="it-IT"/>
        </w:rPr>
        <w:t>Corso Vittorio Emanuele</w:t>
      </w:r>
      <w:r w:rsidRPr="007A619E">
        <w:rPr>
          <w:lang w:val="it-IT"/>
        </w:rPr>
        <w:t xml:space="preserve"> </w:t>
      </w:r>
      <w:r w:rsidR="009A6B97" w:rsidRPr="007A619E">
        <w:rPr>
          <w:lang w:val="it-IT"/>
        </w:rPr>
        <w:t xml:space="preserve">Monteleone di </w:t>
      </w:r>
      <w:proofErr w:type="spellStart"/>
      <w:r w:rsidR="009A6B97" w:rsidRPr="007A619E">
        <w:rPr>
          <w:lang w:val="it-IT"/>
        </w:rPr>
        <w:t>Spoleo</w:t>
      </w:r>
      <w:proofErr w:type="spellEnd"/>
      <w:r w:rsidRPr="007A619E">
        <w:rPr>
          <w:lang w:val="it-IT"/>
        </w:rPr>
        <w:t xml:space="preserve"> (</w:t>
      </w:r>
      <w:proofErr w:type="spellStart"/>
      <w:r w:rsidRPr="007A619E">
        <w:rPr>
          <w:lang w:val="it-IT"/>
        </w:rPr>
        <w:t>Pg</w:t>
      </w:r>
      <w:proofErr w:type="spellEnd"/>
      <w:r w:rsidRPr="007A619E">
        <w:rPr>
          <w:lang w:val="it-IT"/>
        </w:rPr>
        <w:t>);</w:t>
      </w:r>
    </w:p>
    <w:p w:rsidR="0085709B" w:rsidRDefault="007A619E" w:rsidP="006D1193">
      <w:pPr>
        <w:pStyle w:val="Corpotesto"/>
        <w:spacing w:before="0" w:line="182" w:lineRule="exact"/>
        <w:jc w:val="both"/>
        <w:rPr>
          <w:lang w:val="it-IT"/>
        </w:rPr>
      </w:pPr>
      <w:r w:rsidRPr="007A619E">
        <w:rPr>
          <w:lang w:val="it-IT"/>
        </w:rPr>
        <w:t xml:space="preserve">2. fax al n. </w:t>
      </w:r>
      <w:r w:rsidR="009A6B97" w:rsidRPr="007A619E">
        <w:rPr>
          <w:lang w:val="it-IT"/>
        </w:rPr>
        <w:t xml:space="preserve">0743-70422 </w:t>
      </w:r>
      <w:r w:rsidRPr="007A619E">
        <w:rPr>
          <w:lang w:val="it-IT"/>
        </w:rPr>
        <w:t>posta</w:t>
      </w:r>
      <w:r w:rsidRPr="007A619E">
        <w:rPr>
          <w:spacing w:val="-8"/>
          <w:lang w:val="it-IT"/>
        </w:rPr>
        <w:t xml:space="preserve"> </w:t>
      </w:r>
      <w:r w:rsidRPr="007A619E">
        <w:rPr>
          <w:lang w:val="it-IT"/>
        </w:rPr>
        <w:t>elettronica</w:t>
      </w:r>
      <w:r w:rsidRPr="007A619E">
        <w:rPr>
          <w:spacing w:val="-8"/>
          <w:lang w:val="it-IT"/>
        </w:rPr>
        <w:t xml:space="preserve"> </w:t>
      </w:r>
      <w:r w:rsidRPr="007A619E">
        <w:rPr>
          <w:lang w:val="it-IT"/>
        </w:rPr>
        <w:t>non</w:t>
      </w:r>
      <w:r w:rsidRPr="007A619E">
        <w:rPr>
          <w:spacing w:val="-10"/>
          <w:lang w:val="it-IT"/>
        </w:rPr>
        <w:t xml:space="preserve"> </w:t>
      </w:r>
      <w:r w:rsidRPr="007A619E">
        <w:rPr>
          <w:lang w:val="it-IT"/>
        </w:rPr>
        <w:t>certificata:</w:t>
      </w:r>
      <w:r w:rsidRPr="007A619E">
        <w:rPr>
          <w:spacing w:val="-9"/>
          <w:lang w:val="it-IT"/>
        </w:rPr>
        <w:t xml:space="preserve"> </w:t>
      </w:r>
      <w:hyperlink r:id="rId10" w:history="1">
        <w:r w:rsidR="009825DC" w:rsidRPr="00B95E91">
          <w:rPr>
            <w:rStyle w:val="Collegamentoipertestuale"/>
            <w:lang w:val="it-IT"/>
          </w:rPr>
          <w:t>mariano.cicchetti@comune.monteleonedispoleto.pg.it</w:t>
        </w:r>
      </w:hyperlink>
    </w:p>
    <w:p w:rsidR="0085709B" w:rsidRPr="006D1193" w:rsidRDefault="007A619E" w:rsidP="006D1193">
      <w:pPr>
        <w:pStyle w:val="Paragrafoelenco"/>
        <w:numPr>
          <w:ilvl w:val="0"/>
          <w:numId w:val="1"/>
        </w:numPr>
        <w:tabs>
          <w:tab w:val="left" w:pos="431"/>
        </w:tabs>
        <w:spacing w:before="1" w:line="183" w:lineRule="exact"/>
        <w:ind w:left="430" w:hanging="178"/>
        <w:jc w:val="both"/>
        <w:rPr>
          <w:sz w:val="16"/>
          <w:lang w:val="it-IT"/>
        </w:rPr>
      </w:pPr>
      <w:r w:rsidRPr="007A619E">
        <w:rPr>
          <w:sz w:val="16"/>
          <w:lang w:val="it-IT"/>
        </w:rPr>
        <w:t>posta</w:t>
      </w:r>
      <w:r w:rsidRPr="007A619E">
        <w:rPr>
          <w:spacing w:val="-9"/>
          <w:sz w:val="16"/>
          <w:lang w:val="it-IT"/>
        </w:rPr>
        <w:t xml:space="preserve"> </w:t>
      </w:r>
      <w:r w:rsidRPr="007A619E">
        <w:rPr>
          <w:sz w:val="16"/>
          <w:lang w:val="it-IT"/>
        </w:rPr>
        <w:t>elettronica</w:t>
      </w:r>
      <w:r w:rsidRPr="007A619E">
        <w:rPr>
          <w:spacing w:val="-10"/>
          <w:sz w:val="16"/>
          <w:lang w:val="it-IT"/>
        </w:rPr>
        <w:t xml:space="preserve"> </w:t>
      </w:r>
      <w:r w:rsidRPr="007A619E">
        <w:rPr>
          <w:sz w:val="16"/>
          <w:lang w:val="it-IT"/>
        </w:rPr>
        <w:t>certificata</w:t>
      </w:r>
      <w:r w:rsidRPr="007A619E">
        <w:rPr>
          <w:spacing w:val="-9"/>
          <w:sz w:val="16"/>
          <w:lang w:val="it-IT"/>
        </w:rPr>
        <w:t xml:space="preserve"> </w:t>
      </w:r>
      <w:r w:rsidRPr="007A619E">
        <w:rPr>
          <w:sz w:val="16"/>
          <w:lang w:val="it-IT"/>
        </w:rPr>
        <w:t>(</w:t>
      </w:r>
      <w:proofErr w:type="spellStart"/>
      <w:r w:rsidRPr="007A619E">
        <w:rPr>
          <w:sz w:val="16"/>
          <w:lang w:val="it-IT"/>
        </w:rPr>
        <w:t>pec</w:t>
      </w:r>
      <w:proofErr w:type="spellEnd"/>
      <w:r w:rsidRPr="007A619E">
        <w:rPr>
          <w:sz w:val="16"/>
          <w:lang w:val="it-IT"/>
        </w:rPr>
        <w:t>):</w:t>
      </w:r>
      <w:r w:rsidRPr="007A619E">
        <w:rPr>
          <w:spacing w:val="-9"/>
          <w:sz w:val="16"/>
          <w:lang w:val="it-IT"/>
        </w:rPr>
        <w:t xml:space="preserve"> </w:t>
      </w:r>
      <w:hyperlink r:id="rId11" w:history="1">
        <w:r w:rsidR="006D1193" w:rsidRPr="00B95E91">
          <w:rPr>
            <w:rStyle w:val="Collegamentoipertestuale"/>
            <w:spacing w:val="-9"/>
            <w:sz w:val="16"/>
            <w:szCs w:val="16"/>
            <w:lang w:val="it-IT"/>
          </w:rPr>
          <w:t>comune.monteleonedispoleto@postacert.umbria.it</w:t>
        </w:r>
      </w:hyperlink>
    </w:p>
    <w:p w:rsidR="0085709B" w:rsidRPr="007A619E" w:rsidRDefault="007A619E" w:rsidP="006D1193">
      <w:pPr>
        <w:pStyle w:val="Paragrafoelenco"/>
        <w:numPr>
          <w:ilvl w:val="0"/>
          <w:numId w:val="1"/>
        </w:numPr>
        <w:tabs>
          <w:tab w:val="left" w:pos="431"/>
        </w:tabs>
        <w:spacing w:line="183" w:lineRule="exact"/>
        <w:ind w:left="430" w:hanging="178"/>
        <w:jc w:val="both"/>
        <w:rPr>
          <w:sz w:val="16"/>
          <w:lang w:val="it-IT"/>
        </w:rPr>
      </w:pPr>
      <w:r w:rsidRPr="007A619E">
        <w:rPr>
          <w:sz w:val="16"/>
          <w:lang w:val="it-IT"/>
        </w:rPr>
        <w:t>consegna a mano anche da persona divers</w:t>
      </w:r>
      <w:r w:rsidRPr="007A619E">
        <w:rPr>
          <w:spacing w:val="-20"/>
          <w:sz w:val="16"/>
          <w:lang w:val="it-IT"/>
        </w:rPr>
        <w:t xml:space="preserve">a </w:t>
      </w:r>
      <w:r w:rsidR="009A6B97" w:rsidRPr="007A619E">
        <w:rPr>
          <w:spacing w:val="-20"/>
          <w:sz w:val="16"/>
          <w:lang w:val="it-IT"/>
        </w:rPr>
        <w:t xml:space="preserve"> </w:t>
      </w:r>
      <w:r w:rsidRPr="007A619E">
        <w:rPr>
          <w:sz w:val="16"/>
          <w:lang w:val="it-IT"/>
        </w:rPr>
        <w:t>dall’interessato.</w:t>
      </w:r>
    </w:p>
    <w:p w:rsidR="0085709B" w:rsidRPr="007A619E" w:rsidRDefault="007A619E" w:rsidP="006D1193">
      <w:pPr>
        <w:spacing w:line="230" w:lineRule="exact"/>
        <w:ind w:left="252"/>
        <w:jc w:val="both"/>
        <w:rPr>
          <w:b/>
          <w:sz w:val="20"/>
          <w:lang w:val="it-IT"/>
        </w:rPr>
      </w:pPr>
      <w:r w:rsidRPr="007A619E">
        <w:rPr>
          <w:b/>
          <w:sz w:val="20"/>
          <w:lang w:val="it-IT"/>
        </w:rPr>
        <w:t>I TERMINI PER ESPRIMERE L’OPZIONE TRAMITE L’INVIO DEL MODULO</w:t>
      </w:r>
    </w:p>
    <w:p w:rsidR="0085709B" w:rsidRPr="007A619E" w:rsidRDefault="007A619E" w:rsidP="006D1193">
      <w:pPr>
        <w:pStyle w:val="Corpotesto"/>
        <w:spacing w:before="2"/>
        <w:ind w:right="307"/>
        <w:jc w:val="both"/>
        <w:rPr>
          <w:lang w:val="it-IT"/>
        </w:rPr>
      </w:pPr>
      <w:r w:rsidRPr="007A619E">
        <w:rPr>
          <w:lang w:val="it-IT"/>
        </w:rPr>
        <w:t xml:space="preserve">L’opzione per il voto per corrispondenza deve essere fatta pervenire al Comune d’iscrizione nelle liste elettorali entro i dieci giorni successivi alla data di pubblicazione del decreto di convocazione dei comizi elettorali (con possibilità di revoca entro lo stesso termine). Attesa l’estrema ristrettezza dei tempi ed in sede di prima attuazione con le consultazioni referendarie del corrente anno, il Ministero dell’Interno Direzione Centrale dei Servizi Elettorali ha espresso l’avviso che il </w:t>
      </w:r>
      <w:r w:rsidRPr="007A619E">
        <w:rPr>
          <w:b/>
          <w:lang w:val="it-IT"/>
        </w:rPr>
        <w:t>suddetto termine debba considerarsi meramente ordinatorio</w:t>
      </w:r>
      <w:r w:rsidRPr="007A619E">
        <w:rPr>
          <w:lang w:val="it-IT"/>
        </w:rPr>
        <w:t xml:space="preserve">; pertanto i Comuni considereranno </w:t>
      </w:r>
      <w:r w:rsidRPr="007A619E">
        <w:rPr>
          <w:b/>
          <w:lang w:val="it-IT"/>
        </w:rPr>
        <w:t xml:space="preserve">valide le opzioni </w:t>
      </w:r>
      <w:r w:rsidRPr="007A619E">
        <w:rPr>
          <w:lang w:val="it-IT"/>
        </w:rPr>
        <w:t xml:space="preserve">pervenute in tempo utile ai fini della loro comunicazione a detto Dicastero </w:t>
      </w:r>
      <w:r w:rsidRPr="007A619E">
        <w:rPr>
          <w:b/>
          <w:lang w:val="it-IT"/>
        </w:rPr>
        <w:t>entro il trentesimo giorno antecedente la votazione in Italia</w:t>
      </w:r>
      <w:r w:rsidRPr="007A619E">
        <w:rPr>
          <w:lang w:val="it-IT"/>
        </w:rPr>
        <w:t>.</w:t>
      </w:r>
    </w:p>
    <w:p w:rsidR="0085709B" w:rsidRPr="007A619E" w:rsidRDefault="007A619E" w:rsidP="006D1193">
      <w:pPr>
        <w:pStyle w:val="Corpotesto"/>
        <w:spacing w:before="3" w:line="182" w:lineRule="exact"/>
        <w:jc w:val="both"/>
        <w:rPr>
          <w:lang w:val="it-IT"/>
        </w:rPr>
      </w:pPr>
      <w:r w:rsidRPr="007A619E">
        <w:rPr>
          <w:lang w:val="it-IT"/>
        </w:rPr>
        <w:t>L’opzione può essere formulata e fatta pervenire anche prima dell’indizione delle consultazioni.</w:t>
      </w:r>
    </w:p>
    <w:p w:rsidR="0085709B" w:rsidRPr="007A619E" w:rsidRDefault="007A619E" w:rsidP="006D1193">
      <w:pPr>
        <w:pStyle w:val="Titolo21"/>
        <w:jc w:val="both"/>
        <w:rPr>
          <w:lang w:val="it-IT"/>
        </w:rPr>
      </w:pPr>
      <w:r w:rsidRPr="007A619E">
        <w:rPr>
          <w:lang w:val="it-IT"/>
        </w:rPr>
        <w:t>AVVERTENZE</w:t>
      </w:r>
    </w:p>
    <w:p w:rsidR="0085709B" w:rsidRPr="007A619E" w:rsidRDefault="007A619E" w:rsidP="006D1193">
      <w:pPr>
        <w:pStyle w:val="Corpotesto"/>
        <w:spacing w:before="8" w:line="237" w:lineRule="auto"/>
        <w:ind w:right="1075"/>
        <w:jc w:val="both"/>
        <w:rPr>
          <w:lang w:val="it-IT"/>
        </w:rPr>
      </w:pPr>
      <w:r>
        <w:rPr>
          <w:rFonts w:ascii="Symbol" w:hAnsi="Symbol"/>
          <w:color w:val="101010"/>
          <w:w w:val="210"/>
          <w:sz w:val="20"/>
        </w:rPr>
        <w:t></w:t>
      </w:r>
      <w:r w:rsidRPr="007A619E">
        <w:rPr>
          <w:rFonts w:ascii="Times New Roman" w:hAnsi="Times New Roman"/>
          <w:color w:val="101010"/>
          <w:w w:val="210"/>
          <w:sz w:val="20"/>
          <w:lang w:val="it-IT"/>
        </w:rPr>
        <w:t xml:space="preserve"> </w:t>
      </w:r>
      <w:r w:rsidRPr="007A619E">
        <w:rPr>
          <w:color w:val="101010"/>
          <w:lang w:val="it-IT"/>
        </w:rPr>
        <w:t xml:space="preserve">E’ richiesta la presenza dell’elettore all’estero per un </w:t>
      </w:r>
      <w:r w:rsidRPr="007A619E">
        <w:rPr>
          <w:b/>
          <w:color w:val="101010"/>
          <w:lang w:val="it-IT"/>
        </w:rPr>
        <w:t>periodo minimo di almeno tre mesi nel quale ricade la data di</w:t>
      </w:r>
      <w:r w:rsidRPr="007A619E">
        <w:rPr>
          <w:color w:val="101010"/>
          <w:lang w:val="it-IT"/>
        </w:rPr>
        <w:t xml:space="preserve"> </w:t>
      </w:r>
      <w:r w:rsidRPr="007A619E">
        <w:rPr>
          <w:b/>
          <w:color w:val="101010"/>
          <w:lang w:val="it-IT"/>
        </w:rPr>
        <w:t>svolgimento della consultazione</w:t>
      </w:r>
      <w:r w:rsidRPr="007A619E">
        <w:rPr>
          <w:color w:val="101010"/>
          <w:lang w:val="it-IT"/>
        </w:rPr>
        <w:t>. La domanda si intende VALIDAMENTE PRODOTTA nel caso in cui l’elettore dichiara tale circostanza ANCHE SE NON SI TROVA GIA’ ALL’ESTERO AL MOMENTO IN CUI EFFETTUA LA DOMANDA PURCHE’ IL PERIODO PREVISTO E DICHIARATO DI TEMPORANEA RESIDENZA COMPRENDA LA DATA STABILITA PER LA VOTAZIONE .</w:t>
      </w:r>
    </w:p>
    <w:p w:rsidR="0085709B" w:rsidRPr="007A619E" w:rsidRDefault="007A619E" w:rsidP="006D1193">
      <w:pPr>
        <w:pStyle w:val="Corpotesto"/>
        <w:spacing w:before="7" w:line="237" w:lineRule="auto"/>
        <w:ind w:right="1098"/>
        <w:jc w:val="both"/>
        <w:rPr>
          <w:lang w:val="it-IT"/>
        </w:rPr>
      </w:pPr>
      <w:r>
        <w:rPr>
          <w:rFonts w:ascii="Symbol" w:hAnsi="Symbol"/>
          <w:color w:val="101010"/>
          <w:w w:val="210"/>
          <w:sz w:val="20"/>
        </w:rPr>
        <w:t></w:t>
      </w:r>
      <w:r w:rsidRPr="007A619E">
        <w:rPr>
          <w:rFonts w:ascii="Times New Roman" w:hAnsi="Times New Roman"/>
          <w:color w:val="101010"/>
          <w:w w:val="210"/>
          <w:sz w:val="20"/>
          <w:lang w:val="it-IT"/>
        </w:rPr>
        <w:t xml:space="preserve"> </w:t>
      </w:r>
      <w:r w:rsidRPr="007A619E">
        <w:rPr>
          <w:b/>
          <w:color w:val="101010"/>
          <w:lang w:val="it-IT"/>
        </w:rPr>
        <w:t xml:space="preserve">Non è possibile il voto per corrispondenza </w:t>
      </w:r>
      <w:r w:rsidRPr="007A619E">
        <w:rPr>
          <w:color w:val="101010"/>
          <w:lang w:val="it-IT"/>
        </w:rPr>
        <w:t>per coloro che si trovino negli Stati con cui l’Italia non intrattiene relazioni diplomatiche o nei quali la situazione politica o sociale non garantisce determinate condizioni (segretezza della corrispondenza, nessun pregiudizio per chi vota, ecc. - legge 27/12/2001 n. 459 art.20, comma 1-bis, come modificata dalla legge 06/05/2015 n.52). L’elenco degli Stati in cui non si può votare per corrispondenza ai sensi del comma 1-bis dell’art. 20 suddetto, verrà pubblicato non appena sarà trasmesso dal Ministero dell’Interno.</w:t>
      </w:r>
    </w:p>
    <w:p w:rsidR="0085709B" w:rsidRPr="007A619E" w:rsidRDefault="007A619E" w:rsidP="006D1193">
      <w:pPr>
        <w:pStyle w:val="Corpotesto"/>
        <w:spacing w:before="7" w:line="237" w:lineRule="auto"/>
        <w:ind w:right="1075"/>
        <w:jc w:val="both"/>
        <w:rPr>
          <w:lang w:val="it-IT"/>
        </w:rPr>
      </w:pPr>
      <w:r>
        <w:rPr>
          <w:rFonts w:ascii="Symbol" w:hAnsi="Symbol"/>
          <w:color w:val="101010"/>
          <w:w w:val="210"/>
          <w:sz w:val="20"/>
        </w:rPr>
        <w:t></w:t>
      </w:r>
      <w:r w:rsidRPr="007A619E">
        <w:rPr>
          <w:rFonts w:ascii="Times New Roman" w:hAnsi="Times New Roman"/>
          <w:color w:val="101010"/>
          <w:spacing w:val="-80"/>
          <w:w w:val="210"/>
          <w:sz w:val="20"/>
          <w:lang w:val="it-IT"/>
        </w:rPr>
        <w:t xml:space="preserve"> </w:t>
      </w:r>
      <w:r w:rsidRPr="007A619E">
        <w:rPr>
          <w:color w:val="101010"/>
          <w:lang w:val="it-IT"/>
        </w:rPr>
        <w:t>Tale limitazione è esclusa per gli elettori rientranti nelle categorie di cui alla legge 27/12/2001 n. 459 art 4-bis, comma 5 (Forze Armate e Forze di Polizia temporaneamente all’estero per missioni internazionali ) e comma 6 ( dipendenti di ruolo dello Stato in servizio all’estero e le persone con essi conviventi ). Per tali elettori si rinvia all’Intesa del 4/12/2015 tra Ministero degli Affari Esteri e della Cooperazione Internazionale, il Ministero dell’Interno ed il Ministero della Difesa che disciplina la relativa procedura.</w:t>
      </w:r>
    </w:p>
    <w:p w:rsidR="006D1193" w:rsidRDefault="006D1193" w:rsidP="006D1193">
      <w:pPr>
        <w:tabs>
          <w:tab w:val="left" w:pos="7488"/>
        </w:tabs>
        <w:jc w:val="both"/>
        <w:rPr>
          <w:i/>
          <w:sz w:val="21"/>
          <w:lang w:val="it-IT"/>
        </w:rPr>
      </w:pPr>
    </w:p>
    <w:p w:rsidR="006D1193" w:rsidRDefault="007A619E" w:rsidP="006D1193">
      <w:pPr>
        <w:tabs>
          <w:tab w:val="left" w:pos="7488"/>
        </w:tabs>
        <w:jc w:val="both"/>
        <w:rPr>
          <w:i/>
          <w:sz w:val="21"/>
          <w:lang w:val="it-IT"/>
        </w:rPr>
      </w:pPr>
      <w:bookmarkStart w:id="0" w:name="_GoBack"/>
      <w:bookmarkEnd w:id="0"/>
      <w:r w:rsidRPr="007A619E">
        <w:rPr>
          <w:i/>
          <w:sz w:val="21"/>
          <w:lang w:val="it-IT"/>
        </w:rPr>
        <w:t>Dalla Residenza</w:t>
      </w:r>
      <w:r w:rsidR="006D1193">
        <w:rPr>
          <w:i/>
          <w:sz w:val="21"/>
          <w:lang w:val="it-IT"/>
        </w:rPr>
        <w:t xml:space="preserve"> comunale</w:t>
      </w:r>
      <w:r w:rsidRPr="007A619E">
        <w:rPr>
          <w:i/>
          <w:sz w:val="21"/>
          <w:lang w:val="it-IT"/>
        </w:rPr>
        <w:t xml:space="preserve">, </w:t>
      </w:r>
      <w:r w:rsidR="00DD10D6" w:rsidRPr="007A619E">
        <w:rPr>
          <w:i/>
          <w:sz w:val="21"/>
          <w:lang w:val="it-IT"/>
        </w:rPr>
        <w:t xml:space="preserve">22 febbraio </w:t>
      </w:r>
      <w:r w:rsidRPr="007A619E">
        <w:rPr>
          <w:i/>
          <w:sz w:val="21"/>
          <w:lang w:val="it-IT"/>
        </w:rPr>
        <w:t>2016</w:t>
      </w:r>
    </w:p>
    <w:p w:rsidR="0085709B" w:rsidRPr="007A619E" w:rsidRDefault="007A619E" w:rsidP="006D1193">
      <w:pPr>
        <w:tabs>
          <w:tab w:val="left" w:pos="7488"/>
        </w:tabs>
        <w:ind w:left="322"/>
        <w:rPr>
          <w:b/>
          <w:sz w:val="21"/>
          <w:lang w:val="it-IT"/>
        </w:rPr>
      </w:pPr>
      <w:r w:rsidRPr="007A619E">
        <w:rPr>
          <w:i/>
          <w:sz w:val="21"/>
          <w:lang w:val="it-IT"/>
        </w:rPr>
        <w:tab/>
      </w:r>
      <w:r w:rsidRPr="007A619E">
        <w:rPr>
          <w:b/>
          <w:sz w:val="21"/>
          <w:lang w:val="it-IT"/>
        </w:rPr>
        <w:t>IL</w:t>
      </w:r>
      <w:r w:rsidRPr="007A619E">
        <w:rPr>
          <w:b/>
          <w:spacing w:val="-5"/>
          <w:sz w:val="21"/>
          <w:lang w:val="it-IT"/>
        </w:rPr>
        <w:t xml:space="preserve"> </w:t>
      </w:r>
      <w:r w:rsidRPr="007A619E">
        <w:rPr>
          <w:b/>
          <w:sz w:val="21"/>
          <w:lang w:val="it-IT"/>
        </w:rPr>
        <w:t>SINDACO</w:t>
      </w:r>
    </w:p>
    <w:p w:rsidR="0085709B" w:rsidRPr="006D1193" w:rsidRDefault="006D1193" w:rsidP="006D1193">
      <w:pPr>
        <w:ind w:right="1075"/>
        <w:jc w:val="center"/>
        <w:rPr>
          <w:b/>
          <w:sz w:val="20"/>
          <w:lang w:val="it-IT"/>
        </w:rPr>
      </w:pPr>
      <w:r>
        <w:rPr>
          <w:b/>
          <w:sz w:val="20"/>
          <w:lang w:val="it-IT"/>
        </w:rPr>
        <w:t xml:space="preserve">                                                                                                                               </w:t>
      </w:r>
      <w:r w:rsidRPr="006D1193">
        <w:rPr>
          <w:b/>
          <w:sz w:val="20"/>
          <w:lang w:val="it-IT"/>
        </w:rPr>
        <w:t>MARISA</w:t>
      </w:r>
      <w:r>
        <w:rPr>
          <w:b/>
          <w:sz w:val="20"/>
          <w:lang w:val="it-IT"/>
        </w:rPr>
        <w:t xml:space="preserve"> </w:t>
      </w:r>
      <w:r w:rsidR="00DE3286" w:rsidRPr="006D1193">
        <w:rPr>
          <w:b/>
          <w:sz w:val="20"/>
          <w:lang w:val="it-IT"/>
        </w:rPr>
        <w:t xml:space="preserve">ANGELINI </w:t>
      </w:r>
    </w:p>
    <w:p w:rsidR="0085709B" w:rsidRPr="006D1193" w:rsidRDefault="0085709B" w:rsidP="006D1193">
      <w:pPr>
        <w:pStyle w:val="Corpotesto"/>
        <w:spacing w:before="0"/>
        <w:ind w:left="0"/>
        <w:rPr>
          <w:sz w:val="20"/>
          <w:lang w:val="it-IT"/>
        </w:rPr>
      </w:pPr>
    </w:p>
    <w:p w:rsidR="0085709B" w:rsidRDefault="009825DC">
      <w:pPr>
        <w:pStyle w:val="Corpotesto"/>
        <w:spacing w:before="5"/>
        <w:ind w:left="0"/>
        <w:rPr>
          <w:sz w:val="19"/>
        </w:rPr>
      </w:pPr>
      <w:r>
        <w:rPr>
          <w:noProof/>
          <w:lang w:val="it-IT" w:eastAsia="it-IT"/>
        </w:rPr>
        <mc:AlternateContent>
          <mc:Choice Requires="wpg">
            <w:drawing>
              <wp:anchor distT="0" distB="0" distL="0" distR="0" simplePos="0" relativeHeight="1096" behindDoc="0" locked="0" layoutInCell="1" allowOverlap="1">
                <wp:simplePos x="0" y="0"/>
                <wp:positionH relativeFrom="page">
                  <wp:posOffset>725170</wp:posOffset>
                </wp:positionH>
                <wp:positionV relativeFrom="paragraph">
                  <wp:posOffset>492760</wp:posOffset>
                </wp:positionV>
                <wp:extent cx="1344295" cy="194310"/>
                <wp:effectExtent l="1270" t="6985" r="6985" b="825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4295" cy="194310"/>
                          <a:chOff x="1142" y="263"/>
                          <a:chExt cx="2117" cy="306"/>
                        </a:xfrm>
                      </wpg:grpSpPr>
                      <pic:pic xmlns:pic="http://schemas.openxmlformats.org/drawingml/2006/picture">
                        <pic:nvPicPr>
                          <pic:cNvPr id="2"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42" y="268"/>
                            <a:ext cx="698" cy="295"/>
                          </a:xfrm>
                          <a:prstGeom prst="rect">
                            <a:avLst/>
                          </a:prstGeom>
                          <a:noFill/>
                          <a:extLst>
                            <a:ext uri="{909E8E84-426E-40DD-AFC4-6F175D3DCCD1}">
                              <a14:hiddenFill xmlns:a14="http://schemas.microsoft.com/office/drawing/2010/main">
                                <a:solidFill>
                                  <a:srgbClr val="FFFFFF"/>
                                </a:solidFill>
                              </a14:hiddenFill>
                            </a:ext>
                          </a:extLst>
                        </pic:spPr>
                      </pic:pic>
                      <wps:wsp>
                        <wps:cNvPr id="3" name="Line 5"/>
                        <wps:cNvCnPr/>
                        <wps:spPr bwMode="auto">
                          <a:xfrm>
                            <a:off x="1848" y="414"/>
                            <a:ext cx="14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wps:spPr bwMode="auto">
                          <a:xfrm>
                            <a:off x="1843" y="268"/>
                            <a:ext cx="0" cy="2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
                        <wps:cNvSpPr txBox="1">
                          <a:spLocks noChangeArrowheads="1"/>
                        </wps:cNvSpPr>
                        <wps:spPr bwMode="auto">
                          <a:xfrm>
                            <a:off x="1142" y="263"/>
                            <a:ext cx="2117"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09B" w:rsidRPr="00DE3286" w:rsidRDefault="0085709B" w:rsidP="00DE328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0" style="position:absolute;margin-left:57.1pt;margin-top:38.8pt;width:105.85pt;height:15.3pt;z-index:1096;mso-wrap-distance-left:0;mso-wrap-distance-right:0;mso-position-horizontal-relative:page" coordorigin="1142,263" coordsize="2117,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">
                <v:shape id="Picture 6" o:spid="_x0000_s1031" type="#_x0000_t75" style="position:absolute;left:1142;top:268;width:698;height: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PLdm+AAAA2gAAAA8AAABkcnMvZG93bnJldi54bWxEj8sKwjAQRfeC/xBGcKepD0SqUUQQ3ChY&#10;H+BuaMa22ExKE7X+vREEl5f7ONz5sjGleFLtCssKBv0IBHFqdcGZgtNx05uCcB5ZY2mZFLzJwXLR&#10;bs0x1vbFB3omPhNhhF2MCnLvq1hKl+Zk0PVtRRy8m60N+iDrTOoaX2HclHIYRRNpsOBAyLGidU7p&#10;PXmYADH7HY7HxzTbJyN99qNrIy+VUt1Os5qB8NT4f/jX3moFQ/heCTdAL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6PLdm+AAAA2gAAAA8AAAAAAAAAAAAAAAAAnwIAAGRy&#10;cy9kb3ducmV2LnhtbFBLBQYAAAAABAAEAPcAAACKAwAAAAA=&#10;">
                  <v:imagedata r:id="rId13" o:title=""/>
                </v:shape>
                <v:line id="Line 5" o:spid="_x0000_s1032" style="position:absolute;visibility:visible;mso-wrap-style:square" from="1848,414" to="3254,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4" o:spid="_x0000_s1033" style="position:absolute;visibility:visible;mso-wrap-style:square" from="1843,268" to="1843,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shape id="Text Box 3" o:spid="_x0000_s1034" type="#_x0000_t202" style="position:absolute;left:1142;top:263;width:2117;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85709B" w:rsidRPr="00DE3286" w:rsidRDefault="0085709B" w:rsidP="00DE3286"/>
                    </w:txbxContent>
                  </v:textbox>
                </v:shape>
                <w10:wrap type="topAndBottom" anchorx="page"/>
              </v:group>
            </w:pict>
          </mc:Fallback>
        </mc:AlternateContent>
      </w:r>
    </w:p>
    <w:sectPr w:rsidR="0085709B" w:rsidSect="0085709B">
      <w:headerReference w:type="default" r:id="rId14"/>
      <w:type w:val="continuous"/>
      <w:pgSz w:w="11900" w:h="16840"/>
      <w:pgMar w:top="1120" w:right="88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B97" w:rsidRDefault="009A6B97" w:rsidP="009A6B97">
      <w:r>
        <w:separator/>
      </w:r>
    </w:p>
  </w:endnote>
  <w:endnote w:type="continuationSeparator" w:id="0">
    <w:p w:rsidR="009A6B97" w:rsidRDefault="009A6B97" w:rsidP="009A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B97" w:rsidRDefault="009A6B97" w:rsidP="009A6B97">
      <w:r>
        <w:separator/>
      </w:r>
    </w:p>
  </w:footnote>
  <w:footnote w:type="continuationSeparator" w:id="0">
    <w:p w:rsidR="009A6B97" w:rsidRDefault="009A6B97" w:rsidP="009A6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97" w:rsidRPr="009A6B97" w:rsidRDefault="009A6B97" w:rsidP="009A6B97">
    <w:pPr>
      <w:pStyle w:val="Intestazione"/>
      <w:jc w:val="center"/>
      <w:rPr>
        <w:sz w:val="44"/>
        <w:szCs w:val="44"/>
      </w:rPr>
    </w:pPr>
    <w:r w:rsidRPr="009A6B97">
      <w:rPr>
        <w:sz w:val="44"/>
        <w:szCs w:val="44"/>
      </w:rPr>
      <w:t>COMUNE DI MONTELEONE DI SPOLETO</w:t>
    </w:r>
  </w:p>
  <w:p w:rsidR="009A6B97" w:rsidRDefault="009A6B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C5417"/>
    <w:multiLevelType w:val="hybridMultilevel"/>
    <w:tmpl w:val="477819D8"/>
    <w:lvl w:ilvl="0" w:tplc="DEFAD716">
      <w:start w:val="3"/>
      <w:numFmt w:val="decimal"/>
      <w:lvlText w:val="%1."/>
      <w:lvlJc w:val="left"/>
      <w:pPr>
        <w:ind w:left="432" w:hanging="181"/>
        <w:jc w:val="left"/>
      </w:pPr>
      <w:rPr>
        <w:rFonts w:ascii="Arial" w:eastAsia="Arial" w:hAnsi="Arial" w:cs="Arial" w:hint="default"/>
        <w:spacing w:val="-1"/>
        <w:w w:val="100"/>
        <w:sz w:val="16"/>
        <w:szCs w:val="16"/>
      </w:rPr>
    </w:lvl>
    <w:lvl w:ilvl="1" w:tplc="057CB726">
      <w:start w:val="1"/>
      <w:numFmt w:val="bullet"/>
      <w:lvlText w:val="•"/>
      <w:lvlJc w:val="left"/>
      <w:pPr>
        <w:ind w:left="1410" w:hanging="181"/>
      </w:pPr>
      <w:rPr>
        <w:rFonts w:hint="default"/>
      </w:rPr>
    </w:lvl>
    <w:lvl w:ilvl="2" w:tplc="D674DA78">
      <w:start w:val="1"/>
      <w:numFmt w:val="bullet"/>
      <w:lvlText w:val="•"/>
      <w:lvlJc w:val="left"/>
      <w:pPr>
        <w:ind w:left="2380" w:hanging="181"/>
      </w:pPr>
      <w:rPr>
        <w:rFonts w:hint="default"/>
      </w:rPr>
    </w:lvl>
    <w:lvl w:ilvl="3" w:tplc="E0EC631E">
      <w:start w:val="1"/>
      <w:numFmt w:val="bullet"/>
      <w:lvlText w:val="•"/>
      <w:lvlJc w:val="left"/>
      <w:pPr>
        <w:ind w:left="3350" w:hanging="181"/>
      </w:pPr>
      <w:rPr>
        <w:rFonts w:hint="default"/>
      </w:rPr>
    </w:lvl>
    <w:lvl w:ilvl="4" w:tplc="02C2090A">
      <w:start w:val="1"/>
      <w:numFmt w:val="bullet"/>
      <w:lvlText w:val="•"/>
      <w:lvlJc w:val="left"/>
      <w:pPr>
        <w:ind w:left="4320" w:hanging="181"/>
      </w:pPr>
      <w:rPr>
        <w:rFonts w:hint="default"/>
      </w:rPr>
    </w:lvl>
    <w:lvl w:ilvl="5" w:tplc="10F2641A">
      <w:start w:val="1"/>
      <w:numFmt w:val="bullet"/>
      <w:lvlText w:val="•"/>
      <w:lvlJc w:val="left"/>
      <w:pPr>
        <w:ind w:left="5290" w:hanging="181"/>
      </w:pPr>
      <w:rPr>
        <w:rFonts w:hint="default"/>
      </w:rPr>
    </w:lvl>
    <w:lvl w:ilvl="6" w:tplc="AE28E66E">
      <w:start w:val="1"/>
      <w:numFmt w:val="bullet"/>
      <w:lvlText w:val="•"/>
      <w:lvlJc w:val="left"/>
      <w:pPr>
        <w:ind w:left="6260" w:hanging="181"/>
      </w:pPr>
      <w:rPr>
        <w:rFonts w:hint="default"/>
      </w:rPr>
    </w:lvl>
    <w:lvl w:ilvl="7" w:tplc="C4FCB3F6">
      <w:start w:val="1"/>
      <w:numFmt w:val="bullet"/>
      <w:lvlText w:val="•"/>
      <w:lvlJc w:val="left"/>
      <w:pPr>
        <w:ind w:left="7230" w:hanging="181"/>
      </w:pPr>
      <w:rPr>
        <w:rFonts w:hint="default"/>
      </w:rPr>
    </w:lvl>
    <w:lvl w:ilvl="8" w:tplc="847E522A">
      <w:start w:val="1"/>
      <w:numFmt w:val="bullet"/>
      <w:lvlText w:val="•"/>
      <w:lvlJc w:val="left"/>
      <w:pPr>
        <w:ind w:left="8200" w:hanging="181"/>
      </w:pPr>
      <w:rPr>
        <w:rFonts w:hint="default"/>
      </w:rPr>
    </w:lvl>
  </w:abstractNum>
  <w:abstractNum w:abstractNumId="1">
    <w:nsid w:val="52B70D3F"/>
    <w:multiLevelType w:val="hybridMultilevel"/>
    <w:tmpl w:val="A0FA30DC"/>
    <w:lvl w:ilvl="0" w:tplc="D55E2E92">
      <w:start w:val="14"/>
      <w:numFmt w:val="lowerLetter"/>
      <w:lvlText w:val="%1."/>
      <w:lvlJc w:val="left"/>
      <w:pPr>
        <w:ind w:left="252" w:hanging="181"/>
        <w:jc w:val="left"/>
      </w:pPr>
      <w:rPr>
        <w:rFonts w:ascii="Arial" w:eastAsia="Arial" w:hAnsi="Arial" w:cs="Arial" w:hint="default"/>
        <w:i/>
        <w:spacing w:val="-1"/>
        <w:w w:val="100"/>
        <w:sz w:val="16"/>
        <w:szCs w:val="16"/>
      </w:rPr>
    </w:lvl>
    <w:lvl w:ilvl="1" w:tplc="FD4E260A">
      <w:start w:val="1"/>
      <w:numFmt w:val="decimal"/>
      <w:lvlText w:val="%2."/>
      <w:lvlJc w:val="left"/>
      <w:pPr>
        <w:ind w:left="252" w:hanging="178"/>
        <w:jc w:val="left"/>
      </w:pPr>
      <w:rPr>
        <w:rFonts w:ascii="Arial" w:eastAsia="Arial" w:hAnsi="Arial" w:cs="Arial" w:hint="default"/>
        <w:spacing w:val="-1"/>
        <w:w w:val="100"/>
        <w:sz w:val="16"/>
        <w:szCs w:val="16"/>
      </w:rPr>
    </w:lvl>
    <w:lvl w:ilvl="2" w:tplc="AC48B914">
      <w:start w:val="1"/>
      <w:numFmt w:val="bullet"/>
      <w:lvlText w:val="•"/>
      <w:lvlJc w:val="left"/>
      <w:pPr>
        <w:ind w:left="2236" w:hanging="178"/>
      </w:pPr>
      <w:rPr>
        <w:rFonts w:hint="default"/>
      </w:rPr>
    </w:lvl>
    <w:lvl w:ilvl="3" w:tplc="E37ED31C">
      <w:start w:val="1"/>
      <w:numFmt w:val="bullet"/>
      <w:lvlText w:val="•"/>
      <w:lvlJc w:val="left"/>
      <w:pPr>
        <w:ind w:left="3224" w:hanging="178"/>
      </w:pPr>
      <w:rPr>
        <w:rFonts w:hint="default"/>
      </w:rPr>
    </w:lvl>
    <w:lvl w:ilvl="4" w:tplc="6EE4B662">
      <w:start w:val="1"/>
      <w:numFmt w:val="bullet"/>
      <w:lvlText w:val="•"/>
      <w:lvlJc w:val="left"/>
      <w:pPr>
        <w:ind w:left="4212" w:hanging="178"/>
      </w:pPr>
      <w:rPr>
        <w:rFonts w:hint="default"/>
      </w:rPr>
    </w:lvl>
    <w:lvl w:ilvl="5" w:tplc="77741A10">
      <w:start w:val="1"/>
      <w:numFmt w:val="bullet"/>
      <w:lvlText w:val="•"/>
      <w:lvlJc w:val="left"/>
      <w:pPr>
        <w:ind w:left="5200" w:hanging="178"/>
      </w:pPr>
      <w:rPr>
        <w:rFonts w:hint="default"/>
      </w:rPr>
    </w:lvl>
    <w:lvl w:ilvl="6" w:tplc="54BAD300">
      <w:start w:val="1"/>
      <w:numFmt w:val="bullet"/>
      <w:lvlText w:val="•"/>
      <w:lvlJc w:val="left"/>
      <w:pPr>
        <w:ind w:left="6188" w:hanging="178"/>
      </w:pPr>
      <w:rPr>
        <w:rFonts w:hint="default"/>
      </w:rPr>
    </w:lvl>
    <w:lvl w:ilvl="7" w:tplc="224626B4">
      <w:start w:val="1"/>
      <w:numFmt w:val="bullet"/>
      <w:lvlText w:val="•"/>
      <w:lvlJc w:val="left"/>
      <w:pPr>
        <w:ind w:left="7176" w:hanging="178"/>
      </w:pPr>
      <w:rPr>
        <w:rFonts w:hint="default"/>
      </w:rPr>
    </w:lvl>
    <w:lvl w:ilvl="8" w:tplc="3D7AC574">
      <w:start w:val="1"/>
      <w:numFmt w:val="bullet"/>
      <w:lvlText w:val="•"/>
      <w:lvlJc w:val="left"/>
      <w:pPr>
        <w:ind w:left="8164" w:hanging="17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9B"/>
    <w:rsid w:val="00665D3B"/>
    <w:rsid w:val="006D1193"/>
    <w:rsid w:val="007A619E"/>
    <w:rsid w:val="00823CA1"/>
    <w:rsid w:val="0085709B"/>
    <w:rsid w:val="009825DC"/>
    <w:rsid w:val="009A6B97"/>
    <w:rsid w:val="00DD10D6"/>
    <w:rsid w:val="00DE3286"/>
    <w:rsid w:val="00EC02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5709B"/>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5709B"/>
    <w:tblPr>
      <w:tblInd w:w="0" w:type="dxa"/>
      <w:tblCellMar>
        <w:top w:w="0" w:type="dxa"/>
        <w:left w:w="0" w:type="dxa"/>
        <w:bottom w:w="0" w:type="dxa"/>
        <w:right w:w="0" w:type="dxa"/>
      </w:tblCellMar>
    </w:tblPr>
  </w:style>
  <w:style w:type="paragraph" w:styleId="Corpotesto">
    <w:name w:val="Body Text"/>
    <w:basedOn w:val="Normale"/>
    <w:uiPriority w:val="1"/>
    <w:qFormat/>
    <w:rsid w:val="0085709B"/>
    <w:pPr>
      <w:spacing w:before="1"/>
      <w:ind w:left="252"/>
    </w:pPr>
    <w:rPr>
      <w:sz w:val="16"/>
      <w:szCs w:val="16"/>
    </w:rPr>
  </w:style>
  <w:style w:type="paragraph" w:customStyle="1" w:styleId="Titolo11">
    <w:name w:val="Titolo 11"/>
    <w:basedOn w:val="Normale"/>
    <w:uiPriority w:val="1"/>
    <w:qFormat/>
    <w:rsid w:val="0085709B"/>
    <w:pPr>
      <w:spacing w:line="597" w:lineRule="exact"/>
      <w:ind w:left="252"/>
      <w:outlineLvl w:val="1"/>
    </w:pPr>
    <w:rPr>
      <w:b/>
      <w:bCs/>
      <w:sz w:val="52"/>
      <w:szCs w:val="52"/>
    </w:rPr>
  </w:style>
  <w:style w:type="paragraph" w:customStyle="1" w:styleId="Titolo21">
    <w:name w:val="Titolo 21"/>
    <w:basedOn w:val="Normale"/>
    <w:uiPriority w:val="1"/>
    <w:qFormat/>
    <w:rsid w:val="0085709B"/>
    <w:pPr>
      <w:spacing w:line="228" w:lineRule="exact"/>
      <w:ind w:left="252"/>
      <w:outlineLvl w:val="2"/>
    </w:pPr>
    <w:rPr>
      <w:b/>
      <w:bCs/>
      <w:sz w:val="20"/>
      <w:szCs w:val="20"/>
    </w:rPr>
  </w:style>
  <w:style w:type="paragraph" w:customStyle="1" w:styleId="Titolo31">
    <w:name w:val="Titolo 31"/>
    <w:basedOn w:val="Normale"/>
    <w:uiPriority w:val="1"/>
    <w:qFormat/>
    <w:rsid w:val="0085709B"/>
    <w:pPr>
      <w:spacing w:line="183" w:lineRule="exact"/>
      <w:ind w:left="252"/>
      <w:outlineLvl w:val="3"/>
    </w:pPr>
    <w:rPr>
      <w:b/>
      <w:bCs/>
      <w:sz w:val="16"/>
      <w:szCs w:val="16"/>
    </w:rPr>
  </w:style>
  <w:style w:type="paragraph" w:styleId="Paragrafoelenco">
    <w:name w:val="List Paragraph"/>
    <w:basedOn w:val="Normale"/>
    <w:uiPriority w:val="1"/>
    <w:qFormat/>
    <w:rsid w:val="0085709B"/>
    <w:pPr>
      <w:ind w:left="432" w:hanging="180"/>
    </w:pPr>
  </w:style>
  <w:style w:type="paragraph" w:customStyle="1" w:styleId="TableParagraph">
    <w:name w:val="Table Paragraph"/>
    <w:basedOn w:val="Normale"/>
    <w:uiPriority w:val="1"/>
    <w:qFormat/>
    <w:rsid w:val="0085709B"/>
  </w:style>
  <w:style w:type="paragraph" w:styleId="Testofumetto">
    <w:name w:val="Balloon Text"/>
    <w:basedOn w:val="Normale"/>
    <w:link w:val="TestofumettoCarattere"/>
    <w:uiPriority w:val="99"/>
    <w:semiHidden/>
    <w:unhideWhenUsed/>
    <w:rsid w:val="009A6B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6B97"/>
    <w:rPr>
      <w:rFonts w:ascii="Tahoma" w:eastAsia="Arial" w:hAnsi="Tahoma" w:cs="Tahoma"/>
      <w:sz w:val="16"/>
      <w:szCs w:val="16"/>
    </w:rPr>
  </w:style>
  <w:style w:type="paragraph" w:styleId="Intestazione">
    <w:name w:val="header"/>
    <w:basedOn w:val="Normale"/>
    <w:link w:val="IntestazioneCarattere"/>
    <w:uiPriority w:val="99"/>
    <w:semiHidden/>
    <w:unhideWhenUsed/>
    <w:rsid w:val="009A6B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A6B97"/>
    <w:rPr>
      <w:rFonts w:ascii="Arial" w:eastAsia="Arial" w:hAnsi="Arial" w:cs="Arial"/>
    </w:rPr>
  </w:style>
  <w:style w:type="paragraph" w:styleId="Pidipagina">
    <w:name w:val="footer"/>
    <w:basedOn w:val="Normale"/>
    <w:link w:val="PidipaginaCarattere"/>
    <w:uiPriority w:val="99"/>
    <w:semiHidden/>
    <w:unhideWhenUsed/>
    <w:rsid w:val="009A6B9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A6B97"/>
    <w:rPr>
      <w:rFonts w:ascii="Arial" w:eastAsia="Arial" w:hAnsi="Arial" w:cs="Arial"/>
    </w:rPr>
  </w:style>
  <w:style w:type="character" w:styleId="Collegamentoipertestuale">
    <w:name w:val="Hyperlink"/>
    <w:basedOn w:val="Carpredefinitoparagrafo"/>
    <w:uiPriority w:val="99"/>
    <w:unhideWhenUsed/>
    <w:rsid w:val="009A6B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5709B"/>
    <w:rPr>
      <w:rFonts w:ascii="Arial" w:eastAsia="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5709B"/>
    <w:tblPr>
      <w:tblInd w:w="0" w:type="dxa"/>
      <w:tblCellMar>
        <w:top w:w="0" w:type="dxa"/>
        <w:left w:w="0" w:type="dxa"/>
        <w:bottom w:w="0" w:type="dxa"/>
        <w:right w:w="0" w:type="dxa"/>
      </w:tblCellMar>
    </w:tblPr>
  </w:style>
  <w:style w:type="paragraph" w:styleId="Corpotesto">
    <w:name w:val="Body Text"/>
    <w:basedOn w:val="Normale"/>
    <w:uiPriority w:val="1"/>
    <w:qFormat/>
    <w:rsid w:val="0085709B"/>
    <w:pPr>
      <w:spacing w:before="1"/>
      <w:ind w:left="252"/>
    </w:pPr>
    <w:rPr>
      <w:sz w:val="16"/>
      <w:szCs w:val="16"/>
    </w:rPr>
  </w:style>
  <w:style w:type="paragraph" w:customStyle="1" w:styleId="Titolo11">
    <w:name w:val="Titolo 11"/>
    <w:basedOn w:val="Normale"/>
    <w:uiPriority w:val="1"/>
    <w:qFormat/>
    <w:rsid w:val="0085709B"/>
    <w:pPr>
      <w:spacing w:line="597" w:lineRule="exact"/>
      <w:ind w:left="252"/>
      <w:outlineLvl w:val="1"/>
    </w:pPr>
    <w:rPr>
      <w:b/>
      <w:bCs/>
      <w:sz w:val="52"/>
      <w:szCs w:val="52"/>
    </w:rPr>
  </w:style>
  <w:style w:type="paragraph" w:customStyle="1" w:styleId="Titolo21">
    <w:name w:val="Titolo 21"/>
    <w:basedOn w:val="Normale"/>
    <w:uiPriority w:val="1"/>
    <w:qFormat/>
    <w:rsid w:val="0085709B"/>
    <w:pPr>
      <w:spacing w:line="228" w:lineRule="exact"/>
      <w:ind w:left="252"/>
      <w:outlineLvl w:val="2"/>
    </w:pPr>
    <w:rPr>
      <w:b/>
      <w:bCs/>
      <w:sz w:val="20"/>
      <w:szCs w:val="20"/>
    </w:rPr>
  </w:style>
  <w:style w:type="paragraph" w:customStyle="1" w:styleId="Titolo31">
    <w:name w:val="Titolo 31"/>
    <w:basedOn w:val="Normale"/>
    <w:uiPriority w:val="1"/>
    <w:qFormat/>
    <w:rsid w:val="0085709B"/>
    <w:pPr>
      <w:spacing w:line="183" w:lineRule="exact"/>
      <w:ind w:left="252"/>
      <w:outlineLvl w:val="3"/>
    </w:pPr>
    <w:rPr>
      <w:b/>
      <w:bCs/>
      <w:sz w:val="16"/>
      <w:szCs w:val="16"/>
    </w:rPr>
  </w:style>
  <w:style w:type="paragraph" w:styleId="Paragrafoelenco">
    <w:name w:val="List Paragraph"/>
    <w:basedOn w:val="Normale"/>
    <w:uiPriority w:val="1"/>
    <w:qFormat/>
    <w:rsid w:val="0085709B"/>
    <w:pPr>
      <w:ind w:left="432" w:hanging="180"/>
    </w:pPr>
  </w:style>
  <w:style w:type="paragraph" w:customStyle="1" w:styleId="TableParagraph">
    <w:name w:val="Table Paragraph"/>
    <w:basedOn w:val="Normale"/>
    <w:uiPriority w:val="1"/>
    <w:qFormat/>
    <w:rsid w:val="0085709B"/>
  </w:style>
  <w:style w:type="paragraph" w:styleId="Testofumetto">
    <w:name w:val="Balloon Text"/>
    <w:basedOn w:val="Normale"/>
    <w:link w:val="TestofumettoCarattere"/>
    <w:uiPriority w:val="99"/>
    <w:semiHidden/>
    <w:unhideWhenUsed/>
    <w:rsid w:val="009A6B9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6B97"/>
    <w:rPr>
      <w:rFonts w:ascii="Tahoma" w:eastAsia="Arial" w:hAnsi="Tahoma" w:cs="Tahoma"/>
      <w:sz w:val="16"/>
      <w:szCs w:val="16"/>
    </w:rPr>
  </w:style>
  <w:style w:type="paragraph" w:styleId="Intestazione">
    <w:name w:val="header"/>
    <w:basedOn w:val="Normale"/>
    <w:link w:val="IntestazioneCarattere"/>
    <w:uiPriority w:val="99"/>
    <w:semiHidden/>
    <w:unhideWhenUsed/>
    <w:rsid w:val="009A6B9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A6B97"/>
    <w:rPr>
      <w:rFonts w:ascii="Arial" w:eastAsia="Arial" w:hAnsi="Arial" w:cs="Arial"/>
    </w:rPr>
  </w:style>
  <w:style w:type="paragraph" w:styleId="Pidipagina">
    <w:name w:val="footer"/>
    <w:basedOn w:val="Normale"/>
    <w:link w:val="PidipaginaCarattere"/>
    <w:uiPriority w:val="99"/>
    <w:semiHidden/>
    <w:unhideWhenUsed/>
    <w:rsid w:val="009A6B9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A6B97"/>
    <w:rPr>
      <w:rFonts w:ascii="Arial" w:eastAsia="Arial" w:hAnsi="Arial" w:cs="Arial"/>
    </w:rPr>
  </w:style>
  <w:style w:type="character" w:styleId="Collegamentoipertestuale">
    <w:name w:val="Hyperlink"/>
    <w:basedOn w:val="Carpredefinitoparagrafo"/>
    <w:uiPriority w:val="99"/>
    <w:unhideWhenUsed/>
    <w:rsid w:val="009A6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mune.monteleonedispoleto@postacert.umbr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iano.cicchetti@comune.monteleonedispoleto.pg.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806</Words>
  <Characters>4595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\376\377\000m\000a\000n\000i\000f\000e\000s\000t\000o\000 \000p\000e\000r\000 \000e\000l\000e\000t\000t\000o\000r\000i\000 \000t\000e\000m\000p\000o\000r\000a\000n\000e\000a\000m\000e\000n\000t\000e\000 \000a\000l\000l\000'\000e\000s\000t\000e\000r\000o</vt:lpstr>
    </vt:vector>
  </TitlesOfParts>
  <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\376\377\000m\000a\000n\000i\000f\000e\000s\000t\000o\000 \000p\000e\000r\000 \000e\000l\000e\000t\000t\000o\000r\000i\000 \000t\000e\000m\000p\000o\000r\000a\000n\000e\000a\000m\000e\000n\000t\000e\000 \000a\000l\000l\000'\000e\000s\000t\000e\000r\000o</dc:title>
  <dc:creator>\376\377\000s\000a\000v\000i\000n\000a\000c</dc:creator>
  <cp:keywords>()</cp:keywords>
  <cp:lastModifiedBy>admin</cp:lastModifiedBy>
  <cp:revision>3</cp:revision>
  <cp:lastPrinted>2016-02-22T11:51:00Z</cp:lastPrinted>
  <dcterms:created xsi:type="dcterms:W3CDTF">2016-02-22T12:34:00Z</dcterms:created>
  <dcterms:modified xsi:type="dcterms:W3CDTF">2016-02-22T12:40:00Z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Creator">
    <vt:lpwstr>\376\377\000P\000D\000F\000C\000r\000e\000a\000t\000o\000r\000 \000V\000e\000r\000s\000i\000o\000n\000 \0000\000.\0009\000.\0009</vt:lpwstr>
  </property>
  <property fmtid="{D5CDD505-2E9C-101B-9397-08002B2CF9AE}" pid="4" name="LastSaved">
    <vt:filetime>2016-02-22T00:00:00Z</vt:filetime>
  </property>
</Properties>
</file>